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6A1" w:rsidRPr="00DA47DB" w:rsidRDefault="00F026A1" w:rsidP="00F026A1">
      <w:pPr>
        <w:jc w:val="center"/>
        <w:rPr>
          <w:rFonts w:ascii="HG丸ｺﾞｼｯｸM-PRO" w:eastAsia="HG丸ｺﾞｼｯｸM-PRO" w:hAnsi="HG丸ｺﾞｼｯｸM-PRO"/>
          <w:sz w:val="32"/>
          <w:szCs w:val="24"/>
        </w:rPr>
      </w:pPr>
      <w:bookmarkStart w:id="0" w:name="_GoBack"/>
      <w:bookmarkEnd w:id="0"/>
      <w:r w:rsidRPr="00DA47DB">
        <w:rPr>
          <w:rFonts w:ascii="HG丸ｺﾞｼｯｸM-PRO" w:eastAsia="HG丸ｺﾞｼｯｸM-PRO" w:hAnsi="HG丸ｺﾞｼｯｸM-PRO" w:hint="eastAsia"/>
          <w:sz w:val="32"/>
          <w:szCs w:val="24"/>
        </w:rPr>
        <w:t>福祉用具購入に関するＱ＆Ａ</w:t>
      </w:r>
    </w:p>
    <w:tbl>
      <w:tblPr>
        <w:tblStyle w:val="ac"/>
        <w:tblW w:w="0" w:type="auto"/>
        <w:tblInd w:w="392" w:type="dxa"/>
        <w:tblLook w:val="04A0" w:firstRow="1" w:lastRow="0" w:firstColumn="1" w:lastColumn="0" w:noHBand="0" w:noVBand="1"/>
      </w:tblPr>
      <w:tblGrid>
        <w:gridCol w:w="784"/>
        <w:gridCol w:w="1996"/>
        <w:gridCol w:w="4861"/>
        <w:gridCol w:w="5393"/>
      </w:tblGrid>
      <w:tr w:rsidR="00E9783F" w:rsidRPr="00F66E7C" w:rsidTr="00D0378D">
        <w:tc>
          <w:tcPr>
            <w:tcW w:w="992" w:type="dxa"/>
            <w:shd w:val="clear" w:color="auto" w:fill="FFFF00"/>
          </w:tcPr>
          <w:p w:rsidR="00D0378D" w:rsidRPr="00F66E7C" w:rsidRDefault="00D0378D" w:rsidP="001516EE">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w:t>
            </w:r>
          </w:p>
        </w:tc>
        <w:tc>
          <w:tcPr>
            <w:tcW w:w="2977" w:type="dxa"/>
            <w:shd w:val="clear" w:color="auto" w:fill="FFFF00"/>
          </w:tcPr>
          <w:p w:rsidR="00D0378D" w:rsidRPr="00F66E7C" w:rsidRDefault="00D0378D" w:rsidP="001516EE">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項</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目</w:t>
            </w:r>
          </w:p>
        </w:tc>
        <w:tc>
          <w:tcPr>
            <w:tcW w:w="7513" w:type="dxa"/>
            <w:shd w:val="clear" w:color="auto" w:fill="FFFF00"/>
          </w:tcPr>
          <w:p w:rsidR="00D0378D" w:rsidRPr="00F66E7C" w:rsidRDefault="00D0378D" w:rsidP="001516EE">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質</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問</w:t>
            </w:r>
          </w:p>
        </w:tc>
        <w:tc>
          <w:tcPr>
            <w:tcW w:w="8079" w:type="dxa"/>
            <w:shd w:val="clear" w:color="auto" w:fill="FFFF00"/>
          </w:tcPr>
          <w:p w:rsidR="00D0378D" w:rsidRPr="00F66E7C" w:rsidRDefault="00D0378D" w:rsidP="001516EE">
            <w:pPr>
              <w:jc w:val="cente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回</w:t>
            </w:r>
            <w:r>
              <w:rPr>
                <w:rFonts w:ascii="HG丸ｺﾞｼｯｸM-PRO" w:eastAsia="HG丸ｺﾞｼｯｸM-PRO" w:hAnsi="HG丸ｺﾞｼｯｸM-PRO" w:hint="eastAsia"/>
                <w:sz w:val="24"/>
                <w:szCs w:val="24"/>
              </w:rPr>
              <w:t xml:space="preserve">　　</w:t>
            </w:r>
            <w:r w:rsidRPr="00F66E7C">
              <w:rPr>
                <w:rFonts w:ascii="HG丸ｺﾞｼｯｸM-PRO" w:eastAsia="HG丸ｺﾞｼｯｸM-PRO" w:hAnsi="HG丸ｺﾞｼｯｸM-PRO" w:hint="eastAsia"/>
                <w:sz w:val="24"/>
                <w:szCs w:val="24"/>
              </w:rPr>
              <w:t>答</w:t>
            </w:r>
          </w:p>
        </w:tc>
      </w:tr>
      <w:tr w:rsidR="00E9783F" w:rsidRPr="00F66E7C" w:rsidTr="00D0378D">
        <w:tc>
          <w:tcPr>
            <w:tcW w:w="992"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１</w:t>
            </w:r>
          </w:p>
        </w:tc>
        <w:tc>
          <w:tcPr>
            <w:tcW w:w="2977"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腰掛け便座</w:t>
            </w:r>
          </w:p>
        </w:tc>
        <w:tc>
          <w:tcPr>
            <w:tcW w:w="7513"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腰掛け便座の範囲は、家具調のもの、ウォームアップ機能付きのものなど高額なものもあるが、特に制限はないか。</w:t>
            </w:r>
          </w:p>
        </w:tc>
        <w:tc>
          <w:tcPr>
            <w:tcW w:w="8079" w:type="dxa"/>
          </w:tcPr>
          <w:p w:rsidR="00D0378D" w:rsidRPr="00F66E7C" w:rsidRDefault="00CA2CE6" w:rsidP="00CA2CE6">
            <w:pPr>
              <w:jc w:val="left"/>
              <w:rPr>
                <w:rFonts w:ascii="HG丸ｺﾞｼｯｸM-PRO" w:eastAsia="HG丸ｺﾞｼｯｸM-PRO" w:hAnsi="HG丸ｺﾞｼｯｸM-PRO"/>
                <w:sz w:val="24"/>
                <w:szCs w:val="24"/>
              </w:rPr>
            </w:pPr>
            <w:r w:rsidRPr="00CA2CE6">
              <w:rPr>
                <w:rFonts w:ascii="HG丸ｺﾞｼｯｸM-PRO" w:eastAsia="HG丸ｺﾞｼｯｸM-PRO" w:hAnsi="HG丸ｺﾞｼｯｸM-PRO" w:hint="eastAsia"/>
                <w:color w:val="FF0000"/>
                <w:sz w:val="24"/>
                <w:szCs w:val="24"/>
              </w:rPr>
              <w:t>適切なケアマネジメントにより選定されている場合は、家具調のもの等、金額にかかわらず、給付対象として差し支えない。</w:t>
            </w:r>
          </w:p>
        </w:tc>
      </w:tr>
      <w:tr w:rsidR="00E9783F" w:rsidRPr="00F66E7C" w:rsidTr="00D0378D">
        <w:tc>
          <w:tcPr>
            <w:tcW w:w="992"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２</w:t>
            </w:r>
          </w:p>
        </w:tc>
        <w:tc>
          <w:tcPr>
            <w:tcW w:w="2977"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ウォシュレット</w:t>
            </w:r>
          </w:p>
        </w:tc>
        <w:tc>
          <w:tcPr>
            <w:tcW w:w="7513"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ウォシュレットを目的とした補高便座の購入は支給の対象になりますか。</w:t>
            </w:r>
          </w:p>
        </w:tc>
        <w:tc>
          <w:tcPr>
            <w:tcW w:w="8079"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ウォシュレットを目的として購入は支給の対象にはなりません。ただし、ウォシュレットが補高便座の一部とした商品もあるため、補高便座の必要性の明記がある場合は、支給の対象になります。</w:t>
            </w:r>
          </w:p>
        </w:tc>
      </w:tr>
      <w:tr w:rsidR="00E9783F" w:rsidRPr="00F66E7C" w:rsidTr="00D0378D">
        <w:tc>
          <w:tcPr>
            <w:tcW w:w="992"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３</w:t>
            </w:r>
          </w:p>
        </w:tc>
        <w:tc>
          <w:tcPr>
            <w:tcW w:w="2977"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目的外使用</w:t>
            </w:r>
          </w:p>
        </w:tc>
        <w:tc>
          <w:tcPr>
            <w:tcW w:w="7513"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入浴用いす及び浴槽内いすを浴槽外の踏み台として使用することはみとめられますか。</w:t>
            </w:r>
          </w:p>
        </w:tc>
        <w:tc>
          <w:tcPr>
            <w:tcW w:w="8079"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認められません。</w:t>
            </w:r>
          </w:p>
        </w:tc>
      </w:tr>
      <w:tr w:rsidR="00E9783F" w:rsidRPr="00F66E7C" w:rsidTr="00D0378D">
        <w:tc>
          <w:tcPr>
            <w:tcW w:w="992"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４</w:t>
            </w:r>
          </w:p>
        </w:tc>
        <w:tc>
          <w:tcPr>
            <w:tcW w:w="2977"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部品購入</w:t>
            </w:r>
          </w:p>
        </w:tc>
        <w:tc>
          <w:tcPr>
            <w:tcW w:w="7513"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介護保険の適用となる特定福祉用具の部品を交換した場合の部品購入費は福祉用具購入費の対象となりますか。</w:t>
            </w:r>
          </w:p>
        </w:tc>
        <w:tc>
          <w:tcPr>
            <w:tcW w:w="8079"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福祉用具を構成する部品については、福祉用具購入費の対象となる福祉用具であって、製品の構造上、部品交換がなされることが前提となっている部品について、市町村が部品を交換することを必要と認めた場合には、支給の対象となります。</w:t>
            </w:r>
          </w:p>
        </w:tc>
      </w:tr>
      <w:tr w:rsidR="00E9783F" w:rsidRPr="00F66E7C" w:rsidTr="00D0378D">
        <w:tc>
          <w:tcPr>
            <w:tcW w:w="992"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５</w:t>
            </w:r>
          </w:p>
        </w:tc>
        <w:tc>
          <w:tcPr>
            <w:tcW w:w="2977"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福祉用具サービス計画</w:t>
            </w:r>
          </w:p>
        </w:tc>
        <w:tc>
          <w:tcPr>
            <w:tcW w:w="7513" w:type="dxa"/>
          </w:tcPr>
          <w:p w:rsidR="00D0378D" w:rsidRPr="00F66E7C" w:rsidRDefault="00D0378D" w:rsidP="00F026A1">
            <w:pPr>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福祉用具サービス計画に、必ず記載しなければならない事項はありますか。</w:t>
            </w:r>
          </w:p>
        </w:tc>
        <w:tc>
          <w:tcPr>
            <w:tcW w:w="8079" w:type="dxa"/>
          </w:tcPr>
          <w:p w:rsidR="00D0378D" w:rsidRDefault="00D0378D" w:rsidP="00D0378D">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指定基準では、福祉用具サービス計画について、「利用者の心身状況、希</w:t>
            </w:r>
          </w:p>
          <w:p w:rsidR="00D0378D" w:rsidRDefault="00D0378D" w:rsidP="00D0378D">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望及び置かれている環境を踏まえて、福祉用具貸与の目標、当該目標を</w:t>
            </w:r>
          </w:p>
          <w:p w:rsidR="00D0378D" w:rsidRDefault="00D0378D" w:rsidP="00D0378D">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成するための具体的なサービスの内容等を記載」することとしています</w:t>
            </w:r>
          </w:p>
          <w:p w:rsidR="00D0378D" w:rsidRPr="00F66E7C" w:rsidRDefault="00D0378D" w:rsidP="00D0378D">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これを踏まえ、福祉用具サービス計画には、最低限次の事項の記載が</w:t>
            </w:r>
          </w:p>
          <w:p w:rsidR="00D0378D" w:rsidRPr="00F66E7C" w:rsidRDefault="00D0378D" w:rsidP="00A46AB4">
            <w:pPr>
              <w:ind w:left="480" w:hangingChars="200" w:hanging="48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必要となります。</w:t>
            </w:r>
          </w:p>
          <w:p w:rsidR="00D0378D" w:rsidRPr="00F66E7C" w:rsidRDefault="00D0378D" w:rsidP="00A46AB4">
            <w:pPr>
              <w:ind w:firstLineChars="100" w:firstLine="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・利用者の基本情報（氏名、年齢、性別、要介護度等）</w:t>
            </w:r>
          </w:p>
          <w:p w:rsidR="00D0378D" w:rsidRPr="00F66E7C" w:rsidRDefault="00D0378D" w:rsidP="00A46AB4">
            <w:pPr>
              <w:ind w:firstLineChars="100" w:firstLine="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・福祉用具が必要な理由</w:t>
            </w:r>
          </w:p>
          <w:p w:rsidR="00D0378D" w:rsidRPr="00F66E7C" w:rsidRDefault="00D0378D" w:rsidP="00A46AB4">
            <w:pPr>
              <w:ind w:firstLineChars="100" w:firstLine="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・福祉用具の利用目標</w:t>
            </w:r>
          </w:p>
          <w:p w:rsidR="00D0378D" w:rsidRPr="00F66E7C" w:rsidRDefault="00D0378D" w:rsidP="00A46AB4">
            <w:pPr>
              <w:ind w:firstLineChars="100" w:firstLine="240"/>
              <w:jc w:val="left"/>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・具体的な福祉用具の機種と当該機種を選定した理由</w:t>
            </w:r>
          </w:p>
          <w:p w:rsidR="00D0378D" w:rsidRPr="00F66E7C" w:rsidRDefault="00D0378D" w:rsidP="00A46AB4">
            <w:pPr>
              <w:ind w:firstLineChars="100" w:firstLine="240"/>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・その他関係者間で共有すべき情報（福祉用具を安全に</w:t>
            </w:r>
          </w:p>
          <w:p w:rsidR="00D0378D" w:rsidRPr="00F66E7C" w:rsidRDefault="00D0378D" w:rsidP="00A46AB4">
            <w:pPr>
              <w:ind w:firstLineChars="200" w:firstLine="480"/>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利用するために特に注意が必要な事項、日常の衛生管</w:t>
            </w:r>
          </w:p>
          <w:p w:rsidR="00D0378D" w:rsidRDefault="00D0378D" w:rsidP="00A46AB4">
            <w:pPr>
              <w:ind w:firstLineChars="200" w:firstLine="480"/>
              <w:rPr>
                <w:rFonts w:ascii="HG丸ｺﾞｼｯｸM-PRO" w:eastAsia="HG丸ｺﾞｼｯｸM-PRO" w:hAnsi="HG丸ｺﾞｼｯｸM-PRO"/>
                <w:sz w:val="24"/>
                <w:szCs w:val="24"/>
              </w:rPr>
            </w:pPr>
            <w:r w:rsidRPr="00F66E7C">
              <w:rPr>
                <w:rFonts w:ascii="HG丸ｺﾞｼｯｸM-PRO" w:eastAsia="HG丸ｺﾞｼｯｸM-PRO" w:hAnsi="HG丸ｺﾞｼｯｸM-PRO" w:hint="eastAsia"/>
                <w:sz w:val="24"/>
                <w:szCs w:val="24"/>
              </w:rPr>
              <w:t>理に関する留意点等）</w:t>
            </w:r>
          </w:p>
          <w:p w:rsidR="00D0378D" w:rsidRPr="00F66E7C" w:rsidRDefault="00D0378D" w:rsidP="00A46AB4">
            <w:pPr>
              <w:ind w:firstLineChars="200" w:firstLine="480"/>
              <w:rPr>
                <w:rFonts w:ascii="HG丸ｺﾞｼｯｸM-PRO" w:eastAsia="HG丸ｺﾞｼｯｸM-PRO" w:hAnsi="HG丸ｺﾞｼｯｸM-PRO"/>
                <w:sz w:val="24"/>
                <w:szCs w:val="24"/>
              </w:rPr>
            </w:pPr>
          </w:p>
        </w:tc>
      </w:tr>
    </w:tbl>
    <w:p w:rsidR="00F026A1" w:rsidRPr="00F66E7C" w:rsidRDefault="00F026A1" w:rsidP="00F026A1">
      <w:pPr>
        <w:rPr>
          <w:rFonts w:ascii="HG丸ｺﾞｼｯｸM-PRO" w:eastAsia="HG丸ｺﾞｼｯｸM-PRO" w:hAnsi="HG丸ｺﾞｼｯｸM-PRO"/>
          <w:sz w:val="24"/>
          <w:szCs w:val="24"/>
        </w:rPr>
      </w:pPr>
    </w:p>
    <w:sectPr w:rsidR="00F026A1" w:rsidRPr="00F66E7C" w:rsidSect="00075A81">
      <w:headerReference w:type="even" r:id="rId7"/>
      <w:headerReference w:type="default" r:id="rId8"/>
      <w:footerReference w:type="even" r:id="rId9"/>
      <w:footerReference w:type="default" r:id="rId10"/>
      <w:headerReference w:type="first" r:id="rId11"/>
      <w:footerReference w:type="first" r:id="rId12"/>
      <w:pgSz w:w="16838" w:h="23811" w:code="8"/>
      <w:pgMar w:top="1701" w:right="1701" w:bottom="1985" w:left="1701" w:header="851" w:footer="992" w:gutter="0"/>
      <w:pgNumType w:start="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635" w:rsidRDefault="00296635" w:rsidP="00542525">
      <w:r>
        <w:separator/>
      </w:r>
    </w:p>
  </w:endnote>
  <w:endnote w:type="continuationSeparator" w:id="0">
    <w:p w:rsidR="00296635" w:rsidRDefault="00296635" w:rsidP="0054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6046"/>
      <w:gridCol w:w="1344"/>
      <w:gridCol w:w="6046"/>
    </w:tblGrid>
    <w:tr w:rsidR="00075A81" w:rsidTr="00C865E4">
      <w:trPr>
        <w:trHeight w:val="483"/>
      </w:trPr>
      <w:tc>
        <w:tcPr>
          <w:tcW w:w="2250" w:type="pct"/>
        </w:tcPr>
        <w:p w:rsidR="00075A81" w:rsidRDefault="00075A81">
          <w:pPr>
            <w:pStyle w:val="a3"/>
            <w:rPr>
              <w:rFonts w:asciiTheme="majorHAnsi" w:eastAsiaTheme="majorEastAsia" w:hAnsiTheme="majorHAnsi" w:cstheme="majorBidi"/>
              <w:b/>
              <w:bCs/>
            </w:rPr>
          </w:pPr>
        </w:p>
      </w:tc>
      <w:tc>
        <w:tcPr>
          <w:tcW w:w="500" w:type="pct"/>
          <w:noWrap/>
          <w:vAlign w:val="center"/>
        </w:tcPr>
        <w:p w:rsidR="00075A81" w:rsidRDefault="00075A81">
          <w:pPr>
            <w:pStyle w:val="a9"/>
            <w:rPr>
              <w:rFonts w:asciiTheme="majorHAnsi" w:eastAsiaTheme="majorEastAsia" w:hAnsiTheme="majorHAnsi" w:cstheme="majorBidi"/>
            </w:rPr>
          </w:pPr>
        </w:p>
      </w:tc>
      <w:tc>
        <w:tcPr>
          <w:tcW w:w="2250" w:type="pct"/>
        </w:tcPr>
        <w:p w:rsidR="00075A81" w:rsidRDefault="00075A81">
          <w:pPr>
            <w:pStyle w:val="a3"/>
            <w:rPr>
              <w:rFonts w:asciiTheme="majorHAnsi" w:eastAsiaTheme="majorEastAsia" w:hAnsiTheme="majorHAnsi" w:cstheme="majorBidi"/>
              <w:b/>
              <w:bCs/>
            </w:rPr>
          </w:pPr>
        </w:p>
      </w:tc>
    </w:tr>
  </w:tbl>
  <w:p w:rsidR="007D2155" w:rsidRDefault="007D2155">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635" w:rsidRDefault="00296635" w:rsidP="00542525">
      <w:r>
        <w:separator/>
      </w:r>
    </w:p>
  </w:footnote>
  <w:footnote w:type="continuationSeparator" w:id="0">
    <w:p w:rsidR="00296635" w:rsidRDefault="00296635" w:rsidP="00542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2C99" w:rsidRDefault="00FA2C9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60F"/>
    <w:rsid w:val="00004600"/>
    <w:rsid w:val="0000778C"/>
    <w:rsid w:val="000109D2"/>
    <w:rsid w:val="0001479C"/>
    <w:rsid w:val="00020B0C"/>
    <w:rsid w:val="00035A32"/>
    <w:rsid w:val="000414D9"/>
    <w:rsid w:val="00043F14"/>
    <w:rsid w:val="00046CF7"/>
    <w:rsid w:val="00075A81"/>
    <w:rsid w:val="000C4D33"/>
    <w:rsid w:val="000D56A6"/>
    <w:rsid w:val="000D7EBE"/>
    <w:rsid w:val="000E2584"/>
    <w:rsid w:val="000E43A1"/>
    <w:rsid w:val="000E4FD9"/>
    <w:rsid w:val="001060A7"/>
    <w:rsid w:val="00107A44"/>
    <w:rsid w:val="0012074F"/>
    <w:rsid w:val="001242CB"/>
    <w:rsid w:val="001306B8"/>
    <w:rsid w:val="00130842"/>
    <w:rsid w:val="001446FB"/>
    <w:rsid w:val="001472B4"/>
    <w:rsid w:val="00152DC7"/>
    <w:rsid w:val="001563EA"/>
    <w:rsid w:val="001623A6"/>
    <w:rsid w:val="00162DBF"/>
    <w:rsid w:val="00177513"/>
    <w:rsid w:val="00181095"/>
    <w:rsid w:val="0019194F"/>
    <w:rsid w:val="00193BC5"/>
    <w:rsid w:val="00197DB4"/>
    <w:rsid w:val="00197DC3"/>
    <w:rsid w:val="001A4189"/>
    <w:rsid w:val="001B4D25"/>
    <w:rsid w:val="001C06A4"/>
    <w:rsid w:val="001C0CE7"/>
    <w:rsid w:val="001D2487"/>
    <w:rsid w:val="001D7780"/>
    <w:rsid w:val="001D7EAD"/>
    <w:rsid w:val="001E3029"/>
    <w:rsid w:val="001E5B39"/>
    <w:rsid w:val="001F218E"/>
    <w:rsid w:val="001F53FD"/>
    <w:rsid w:val="0020109D"/>
    <w:rsid w:val="002053A2"/>
    <w:rsid w:val="00215CB3"/>
    <w:rsid w:val="002166B5"/>
    <w:rsid w:val="0021727B"/>
    <w:rsid w:val="00221219"/>
    <w:rsid w:val="00224A9F"/>
    <w:rsid w:val="002319ED"/>
    <w:rsid w:val="00234189"/>
    <w:rsid w:val="002362DC"/>
    <w:rsid w:val="00236E0C"/>
    <w:rsid w:val="00242782"/>
    <w:rsid w:val="00244596"/>
    <w:rsid w:val="002450E9"/>
    <w:rsid w:val="00247293"/>
    <w:rsid w:val="002517AE"/>
    <w:rsid w:val="002571E2"/>
    <w:rsid w:val="00261CAF"/>
    <w:rsid w:val="00261F11"/>
    <w:rsid w:val="00270428"/>
    <w:rsid w:val="00274FCF"/>
    <w:rsid w:val="00296635"/>
    <w:rsid w:val="002A3D3D"/>
    <w:rsid w:val="002B1E6F"/>
    <w:rsid w:val="002B3BD3"/>
    <w:rsid w:val="002B5774"/>
    <w:rsid w:val="002C3C9A"/>
    <w:rsid w:val="002D7B83"/>
    <w:rsid w:val="002E10F5"/>
    <w:rsid w:val="002F2EE1"/>
    <w:rsid w:val="002F3ED6"/>
    <w:rsid w:val="00302F8B"/>
    <w:rsid w:val="00305462"/>
    <w:rsid w:val="003243F4"/>
    <w:rsid w:val="00325D23"/>
    <w:rsid w:val="003458A4"/>
    <w:rsid w:val="00353C8D"/>
    <w:rsid w:val="00371D1B"/>
    <w:rsid w:val="003805D4"/>
    <w:rsid w:val="00381AAC"/>
    <w:rsid w:val="003A53C8"/>
    <w:rsid w:val="003B4848"/>
    <w:rsid w:val="003B5CCD"/>
    <w:rsid w:val="003E385F"/>
    <w:rsid w:val="003F019E"/>
    <w:rsid w:val="003F0FA3"/>
    <w:rsid w:val="003F19C1"/>
    <w:rsid w:val="00400E17"/>
    <w:rsid w:val="00402B0E"/>
    <w:rsid w:val="00407BB1"/>
    <w:rsid w:val="00413936"/>
    <w:rsid w:val="00424BC1"/>
    <w:rsid w:val="0042677C"/>
    <w:rsid w:val="00435586"/>
    <w:rsid w:val="00435AEA"/>
    <w:rsid w:val="00440C44"/>
    <w:rsid w:val="00445748"/>
    <w:rsid w:val="00460E20"/>
    <w:rsid w:val="00467FD4"/>
    <w:rsid w:val="00470F0A"/>
    <w:rsid w:val="0047785E"/>
    <w:rsid w:val="004965D0"/>
    <w:rsid w:val="004A7FD9"/>
    <w:rsid w:val="004B16E8"/>
    <w:rsid w:val="004B69D5"/>
    <w:rsid w:val="004C4AB7"/>
    <w:rsid w:val="004C67E2"/>
    <w:rsid w:val="004D286E"/>
    <w:rsid w:val="004F6D32"/>
    <w:rsid w:val="00502CB1"/>
    <w:rsid w:val="00504AE1"/>
    <w:rsid w:val="005066AC"/>
    <w:rsid w:val="005121C3"/>
    <w:rsid w:val="00526CE6"/>
    <w:rsid w:val="00530B87"/>
    <w:rsid w:val="005320C4"/>
    <w:rsid w:val="00540A62"/>
    <w:rsid w:val="00542525"/>
    <w:rsid w:val="00544F9E"/>
    <w:rsid w:val="00545579"/>
    <w:rsid w:val="00557001"/>
    <w:rsid w:val="0057488A"/>
    <w:rsid w:val="0058123A"/>
    <w:rsid w:val="00584415"/>
    <w:rsid w:val="00590057"/>
    <w:rsid w:val="00590530"/>
    <w:rsid w:val="005B2DBD"/>
    <w:rsid w:val="005B3F03"/>
    <w:rsid w:val="005B4C61"/>
    <w:rsid w:val="005C2376"/>
    <w:rsid w:val="005C2E36"/>
    <w:rsid w:val="005C4366"/>
    <w:rsid w:val="005D155C"/>
    <w:rsid w:val="005D2998"/>
    <w:rsid w:val="005F223C"/>
    <w:rsid w:val="00600D7B"/>
    <w:rsid w:val="006103B5"/>
    <w:rsid w:val="006159BC"/>
    <w:rsid w:val="0061663B"/>
    <w:rsid w:val="006227DF"/>
    <w:rsid w:val="006246C1"/>
    <w:rsid w:val="00633986"/>
    <w:rsid w:val="00637038"/>
    <w:rsid w:val="006430CA"/>
    <w:rsid w:val="006502EE"/>
    <w:rsid w:val="00654C26"/>
    <w:rsid w:val="00660095"/>
    <w:rsid w:val="00666E76"/>
    <w:rsid w:val="0066777F"/>
    <w:rsid w:val="00670DBC"/>
    <w:rsid w:val="00690F14"/>
    <w:rsid w:val="006929E3"/>
    <w:rsid w:val="00694283"/>
    <w:rsid w:val="00697F2C"/>
    <w:rsid w:val="006B6098"/>
    <w:rsid w:val="006B74F8"/>
    <w:rsid w:val="006B7FFA"/>
    <w:rsid w:val="006C288B"/>
    <w:rsid w:val="006F44D4"/>
    <w:rsid w:val="00731D8D"/>
    <w:rsid w:val="007354E6"/>
    <w:rsid w:val="00735D1F"/>
    <w:rsid w:val="00743DCA"/>
    <w:rsid w:val="00743ED4"/>
    <w:rsid w:val="0075144C"/>
    <w:rsid w:val="00764D71"/>
    <w:rsid w:val="00785D33"/>
    <w:rsid w:val="007878CC"/>
    <w:rsid w:val="00790C54"/>
    <w:rsid w:val="007944A5"/>
    <w:rsid w:val="00797F48"/>
    <w:rsid w:val="007A0211"/>
    <w:rsid w:val="007A2ACB"/>
    <w:rsid w:val="007B22D7"/>
    <w:rsid w:val="007B591B"/>
    <w:rsid w:val="007B7524"/>
    <w:rsid w:val="007C0044"/>
    <w:rsid w:val="007D2155"/>
    <w:rsid w:val="007D63DB"/>
    <w:rsid w:val="007D72A9"/>
    <w:rsid w:val="007E1429"/>
    <w:rsid w:val="007E2FB8"/>
    <w:rsid w:val="007F76E9"/>
    <w:rsid w:val="008113FE"/>
    <w:rsid w:val="00816891"/>
    <w:rsid w:val="00817AEE"/>
    <w:rsid w:val="008216AC"/>
    <w:rsid w:val="00827FFE"/>
    <w:rsid w:val="00830E92"/>
    <w:rsid w:val="00835B44"/>
    <w:rsid w:val="0084460F"/>
    <w:rsid w:val="008500A2"/>
    <w:rsid w:val="00851352"/>
    <w:rsid w:val="00853E1D"/>
    <w:rsid w:val="00853E45"/>
    <w:rsid w:val="00856DA3"/>
    <w:rsid w:val="00875D73"/>
    <w:rsid w:val="00890CAE"/>
    <w:rsid w:val="008A0085"/>
    <w:rsid w:val="008A0FF9"/>
    <w:rsid w:val="008B21FD"/>
    <w:rsid w:val="008C63E2"/>
    <w:rsid w:val="008D58BF"/>
    <w:rsid w:val="008E23AE"/>
    <w:rsid w:val="008E3566"/>
    <w:rsid w:val="008E50DA"/>
    <w:rsid w:val="008F7DB0"/>
    <w:rsid w:val="009001E9"/>
    <w:rsid w:val="0092040C"/>
    <w:rsid w:val="00924137"/>
    <w:rsid w:val="00931B57"/>
    <w:rsid w:val="00940460"/>
    <w:rsid w:val="00941474"/>
    <w:rsid w:val="0094552C"/>
    <w:rsid w:val="00972158"/>
    <w:rsid w:val="00976102"/>
    <w:rsid w:val="009871E1"/>
    <w:rsid w:val="009E1359"/>
    <w:rsid w:val="009F5E25"/>
    <w:rsid w:val="00A05647"/>
    <w:rsid w:val="00A0702E"/>
    <w:rsid w:val="00A11F1C"/>
    <w:rsid w:val="00A17BE4"/>
    <w:rsid w:val="00A2687C"/>
    <w:rsid w:val="00A338EC"/>
    <w:rsid w:val="00A34B61"/>
    <w:rsid w:val="00A3503B"/>
    <w:rsid w:val="00A4011E"/>
    <w:rsid w:val="00A46AB4"/>
    <w:rsid w:val="00A55905"/>
    <w:rsid w:val="00A56ABB"/>
    <w:rsid w:val="00A61BC5"/>
    <w:rsid w:val="00A81E6E"/>
    <w:rsid w:val="00A827A4"/>
    <w:rsid w:val="00AA129E"/>
    <w:rsid w:val="00AB2ABC"/>
    <w:rsid w:val="00AC1EF4"/>
    <w:rsid w:val="00AD7A66"/>
    <w:rsid w:val="00AE2352"/>
    <w:rsid w:val="00B01A93"/>
    <w:rsid w:val="00B15C8D"/>
    <w:rsid w:val="00B16B23"/>
    <w:rsid w:val="00B25023"/>
    <w:rsid w:val="00B271CB"/>
    <w:rsid w:val="00B274D3"/>
    <w:rsid w:val="00B507B3"/>
    <w:rsid w:val="00B53101"/>
    <w:rsid w:val="00B542AD"/>
    <w:rsid w:val="00B638BB"/>
    <w:rsid w:val="00B6398E"/>
    <w:rsid w:val="00B716C4"/>
    <w:rsid w:val="00B72210"/>
    <w:rsid w:val="00B811F5"/>
    <w:rsid w:val="00B965F1"/>
    <w:rsid w:val="00BA02B5"/>
    <w:rsid w:val="00BB514F"/>
    <w:rsid w:val="00BC031D"/>
    <w:rsid w:val="00BC47C4"/>
    <w:rsid w:val="00BD2546"/>
    <w:rsid w:val="00BD7310"/>
    <w:rsid w:val="00BD789B"/>
    <w:rsid w:val="00BE1A64"/>
    <w:rsid w:val="00BE5231"/>
    <w:rsid w:val="00BF30A2"/>
    <w:rsid w:val="00C17346"/>
    <w:rsid w:val="00C21695"/>
    <w:rsid w:val="00C27CA9"/>
    <w:rsid w:val="00C3177D"/>
    <w:rsid w:val="00C34500"/>
    <w:rsid w:val="00C36815"/>
    <w:rsid w:val="00C465E1"/>
    <w:rsid w:val="00C51B89"/>
    <w:rsid w:val="00C5599B"/>
    <w:rsid w:val="00C6237B"/>
    <w:rsid w:val="00C703E8"/>
    <w:rsid w:val="00C82E5A"/>
    <w:rsid w:val="00C84688"/>
    <w:rsid w:val="00C86C65"/>
    <w:rsid w:val="00C875F5"/>
    <w:rsid w:val="00C93F31"/>
    <w:rsid w:val="00CA2CE6"/>
    <w:rsid w:val="00CA3255"/>
    <w:rsid w:val="00CA3EA1"/>
    <w:rsid w:val="00CB4029"/>
    <w:rsid w:val="00CB5FF3"/>
    <w:rsid w:val="00CC7D89"/>
    <w:rsid w:val="00CD20B0"/>
    <w:rsid w:val="00CE6A45"/>
    <w:rsid w:val="00CF104F"/>
    <w:rsid w:val="00CF2041"/>
    <w:rsid w:val="00CF54D9"/>
    <w:rsid w:val="00D02DA5"/>
    <w:rsid w:val="00D0378D"/>
    <w:rsid w:val="00D06544"/>
    <w:rsid w:val="00D11E17"/>
    <w:rsid w:val="00D15597"/>
    <w:rsid w:val="00D162B6"/>
    <w:rsid w:val="00D215CF"/>
    <w:rsid w:val="00D30DC6"/>
    <w:rsid w:val="00D353E9"/>
    <w:rsid w:val="00D47E85"/>
    <w:rsid w:val="00D5435A"/>
    <w:rsid w:val="00D54423"/>
    <w:rsid w:val="00D57070"/>
    <w:rsid w:val="00D60393"/>
    <w:rsid w:val="00D759F8"/>
    <w:rsid w:val="00D83C5A"/>
    <w:rsid w:val="00D87A6A"/>
    <w:rsid w:val="00D91C11"/>
    <w:rsid w:val="00DA47DB"/>
    <w:rsid w:val="00DA4C58"/>
    <w:rsid w:val="00DA550D"/>
    <w:rsid w:val="00DA77E1"/>
    <w:rsid w:val="00DB3FF0"/>
    <w:rsid w:val="00DB6BB9"/>
    <w:rsid w:val="00DB7E53"/>
    <w:rsid w:val="00DC0E2B"/>
    <w:rsid w:val="00DC15EB"/>
    <w:rsid w:val="00DC31C5"/>
    <w:rsid w:val="00DF1887"/>
    <w:rsid w:val="00DF451F"/>
    <w:rsid w:val="00E0093E"/>
    <w:rsid w:val="00E00FD5"/>
    <w:rsid w:val="00E036CA"/>
    <w:rsid w:val="00E04E68"/>
    <w:rsid w:val="00E07ED9"/>
    <w:rsid w:val="00E13556"/>
    <w:rsid w:val="00E23478"/>
    <w:rsid w:val="00E2729C"/>
    <w:rsid w:val="00E36C07"/>
    <w:rsid w:val="00E52A4A"/>
    <w:rsid w:val="00E626B0"/>
    <w:rsid w:val="00E65E90"/>
    <w:rsid w:val="00E73231"/>
    <w:rsid w:val="00E77804"/>
    <w:rsid w:val="00E77E28"/>
    <w:rsid w:val="00E91A62"/>
    <w:rsid w:val="00E9783F"/>
    <w:rsid w:val="00EA42EC"/>
    <w:rsid w:val="00EA4555"/>
    <w:rsid w:val="00EB0E80"/>
    <w:rsid w:val="00EC266C"/>
    <w:rsid w:val="00EC7CEF"/>
    <w:rsid w:val="00EF29ED"/>
    <w:rsid w:val="00EF2D7E"/>
    <w:rsid w:val="00F022E1"/>
    <w:rsid w:val="00F026A1"/>
    <w:rsid w:val="00F07C65"/>
    <w:rsid w:val="00F20F50"/>
    <w:rsid w:val="00F219A0"/>
    <w:rsid w:val="00F32CF6"/>
    <w:rsid w:val="00F57246"/>
    <w:rsid w:val="00F65BB2"/>
    <w:rsid w:val="00F66E7C"/>
    <w:rsid w:val="00F74464"/>
    <w:rsid w:val="00F76151"/>
    <w:rsid w:val="00F9168E"/>
    <w:rsid w:val="00F971C7"/>
    <w:rsid w:val="00F97657"/>
    <w:rsid w:val="00FA2C99"/>
    <w:rsid w:val="00FA3113"/>
    <w:rsid w:val="00FB0824"/>
    <w:rsid w:val="00FC05B0"/>
    <w:rsid w:val="00FD3A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49FBF8DC-7180-445E-88BA-27F51DA82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2525"/>
    <w:pPr>
      <w:tabs>
        <w:tab w:val="center" w:pos="4252"/>
        <w:tab w:val="right" w:pos="8504"/>
      </w:tabs>
      <w:snapToGrid w:val="0"/>
    </w:pPr>
  </w:style>
  <w:style w:type="character" w:customStyle="1" w:styleId="a4">
    <w:name w:val="ヘッダー (文字)"/>
    <w:basedOn w:val="a0"/>
    <w:link w:val="a3"/>
    <w:uiPriority w:val="99"/>
    <w:rsid w:val="00542525"/>
  </w:style>
  <w:style w:type="paragraph" w:styleId="a5">
    <w:name w:val="footer"/>
    <w:basedOn w:val="a"/>
    <w:link w:val="a6"/>
    <w:uiPriority w:val="99"/>
    <w:unhideWhenUsed/>
    <w:rsid w:val="00542525"/>
    <w:pPr>
      <w:tabs>
        <w:tab w:val="center" w:pos="4252"/>
        <w:tab w:val="right" w:pos="8504"/>
      </w:tabs>
      <w:snapToGrid w:val="0"/>
    </w:pPr>
  </w:style>
  <w:style w:type="character" w:customStyle="1" w:styleId="a6">
    <w:name w:val="フッター (文字)"/>
    <w:basedOn w:val="a0"/>
    <w:link w:val="a5"/>
    <w:uiPriority w:val="99"/>
    <w:rsid w:val="00542525"/>
  </w:style>
  <w:style w:type="paragraph" w:styleId="a7">
    <w:name w:val="Balloon Text"/>
    <w:basedOn w:val="a"/>
    <w:link w:val="a8"/>
    <w:uiPriority w:val="99"/>
    <w:semiHidden/>
    <w:unhideWhenUsed/>
    <w:rsid w:val="00542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42525"/>
    <w:rPr>
      <w:rFonts w:asciiTheme="majorHAnsi" w:eastAsiaTheme="majorEastAsia" w:hAnsiTheme="majorHAnsi" w:cstheme="majorBidi"/>
      <w:sz w:val="18"/>
      <w:szCs w:val="18"/>
    </w:rPr>
  </w:style>
  <w:style w:type="paragraph" w:styleId="a9">
    <w:name w:val="No Spacing"/>
    <w:link w:val="aa"/>
    <w:uiPriority w:val="1"/>
    <w:qFormat/>
    <w:rsid w:val="00B15C8D"/>
    <w:rPr>
      <w:kern w:val="0"/>
      <w:sz w:val="22"/>
    </w:rPr>
  </w:style>
  <w:style w:type="character" w:customStyle="1" w:styleId="aa">
    <w:name w:val="行間詰め (文字)"/>
    <w:basedOn w:val="a0"/>
    <w:link w:val="a9"/>
    <w:uiPriority w:val="1"/>
    <w:rsid w:val="00B15C8D"/>
    <w:rPr>
      <w:kern w:val="0"/>
      <w:sz w:val="22"/>
    </w:rPr>
  </w:style>
  <w:style w:type="paragraph" w:styleId="ab">
    <w:name w:val="caption"/>
    <w:basedOn w:val="a"/>
    <w:next w:val="a"/>
    <w:uiPriority w:val="35"/>
    <w:unhideWhenUsed/>
    <w:qFormat/>
    <w:rsid w:val="00043F14"/>
    <w:rPr>
      <w:b/>
      <w:bCs/>
      <w:szCs w:val="21"/>
    </w:rPr>
  </w:style>
  <w:style w:type="table" w:styleId="ac">
    <w:name w:val="Table Grid"/>
    <w:basedOn w:val="a1"/>
    <w:uiPriority w:val="59"/>
    <w:rsid w:val="00827F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58D038-08D5-4632-9440-BCEBE4CAC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cp:lastPrinted>2024-02-22T08:16:00Z</cp:lastPrinted>
  <dcterms:created xsi:type="dcterms:W3CDTF">2018-01-25T23:45:00Z</dcterms:created>
  <dcterms:modified xsi:type="dcterms:W3CDTF">2024-02-22T08:21:00Z</dcterms:modified>
</cp:coreProperties>
</file>