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C55BC" w:rsidRPr="00E47D19" w:rsidTr="00FA3D74">
        <w:trPr>
          <w:trHeight w:val="415"/>
        </w:trPr>
        <w:tc>
          <w:tcPr>
            <w:tcW w:w="8931" w:type="dxa"/>
            <w:shd w:val="clear" w:color="auto" w:fill="000000"/>
          </w:tcPr>
          <w:p w:rsidR="00DC55BC" w:rsidRPr="00E47D19" w:rsidRDefault="00DC55BC" w:rsidP="00FA3D74">
            <w:pPr>
              <w:overflowPunct/>
              <w:adjustRightInd/>
              <w:spacing w:line="320" w:lineRule="exact"/>
              <w:jc w:val="center"/>
              <w:textAlignment w:val="auto"/>
              <w:rPr>
                <w:rFonts w:asciiTheme="majorEastAsia" w:eastAsiaTheme="majorEastAsia" w:hAnsiTheme="majorEastAsia"/>
                <w:color w:val="auto"/>
                <w:kern w:val="2"/>
                <w:sz w:val="24"/>
                <w:szCs w:val="24"/>
              </w:rPr>
            </w:pPr>
            <w:bookmarkStart w:id="0" w:name="_GoBack"/>
            <w:bookmarkEnd w:id="0"/>
            <w:r w:rsidRPr="00E47D19">
              <w:rPr>
                <w:rFonts w:asciiTheme="majorEastAsia" w:eastAsiaTheme="majorEastAsia" w:hAnsiTheme="majorEastAsia" w:hint="eastAsia"/>
                <w:color w:val="FFFFFF"/>
                <w:kern w:val="2"/>
                <w:sz w:val="24"/>
                <w:szCs w:val="24"/>
              </w:rPr>
              <w:t>居宅介護支援費における特定事業所集中減算に係るＱ＆Ａ</w:t>
            </w:r>
          </w:p>
        </w:tc>
      </w:tr>
    </w:tbl>
    <w:p w:rsidR="00DC55BC" w:rsidRPr="00E47D19" w:rsidRDefault="00DC55BC" w:rsidP="00DC55BC">
      <w:pPr>
        <w:overflowPunct/>
        <w:adjustRightInd/>
        <w:jc w:val="center"/>
        <w:textAlignment w:val="auto"/>
        <w:rPr>
          <w:rFonts w:asciiTheme="majorEastAsia" w:eastAsiaTheme="majorEastAsia" w:hAnsiTheme="majorEastAsia"/>
          <w:color w:val="auto"/>
          <w:kern w:val="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C55BC" w:rsidRPr="00E47D19" w:rsidTr="00FA3D74">
        <w:tc>
          <w:tcPr>
            <w:tcW w:w="9072" w:type="dxa"/>
            <w:shd w:val="clear" w:color="auto" w:fill="auto"/>
          </w:tcPr>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Ｑ１　利用者が少数である等、正当な理由に該当し減算の適用となりませんが、「居宅介護支援費における特定事業所集中減算届出書(以下、「届出書」という。)」を作成する必要はありますか。</w:t>
            </w:r>
          </w:p>
        </w:tc>
      </w:tr>
    </w:tbl>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 xml:space="preserve">　Ａ　すべての居宅介護支援事業所は、特定事業所集中減算に関する書類を作成する必要がありますので、必ず、「届出書」を作成し、判定期間後の算定期間が完結してから５年間保存しておいてください。</w:t>
      </w:r>
    </w:p>
    <w:p w:rsidR="00DC55BC" w:rsidRPr="00E47D19" w:rsidRDefault="00DC55BC" w:rsidP="00DC55BC">
      <w:pPr>
        <w:overflowPunct/>
        <w:adjustRightInd/>
        <w:textAlignment w:val="auto"/>
        <w:rPr>
          <w:rFonts w:asciiTheme="majorEastAsia" w:eastAsiaTheme="majorEastAsia" w:hAnsiTheme="majorEastAsia"/>
          <w:color w:val="auto"/>
          <w:kern w:val="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C55BC" w:rsidRPr="00E47D19" w:rsidTr="00FA3D74">
        <w:tc>
          <w:tcPr>
            <w:tcW w:w="9072" w:type="dxa"/>
            <w:shd w:val="clear" w:color="auto" w:fill="auto"/>
          </w:tcPr>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Ｑ２　平成２７年度前期までの「様式２」については、「様式１」と併せて提出するようになっていましたが、平成２７年度後期からの様式「(参考様式)サービスごとの居宅サービス計画数計算書」については、添付が必要ですか。</w:t>
            </w:r>
          </w:p>
        </w:tc>
      </w:tr>
    </w:tbl>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 xml:space="preserve">　Ａ　添付の必要はありません。「サービスごとの居宅サービス計画数計算書」については、参考様式として掲載しています。「届出書」を作成するに当たってのデータを算出するための計算書としてご利用ください。</w:t>
      </w:r>
    </w:p>
    <w:p w:rsidR="00DC55BC" w:rsidRPr="00E47D19" w:rsidRDefault="00DC55BC" w:rsidP="00F5216C">
      <w:pPr>
        <w:overflowPunct/>
        <w:adjustRightInd/>
        <w:ind w:leftChars="200" w:left="386" w:firstLineChars="100" w:firstLine="183"/>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なお、他のソフト等で算出した数値を用いて「届出書」を作成していただくことも可能です。</w:t>
      </w:r>
    </w:p>
    <w:p w:rsidR="00DC55BC" w:rsidRPr="00E47D19" w:rsidRDefault="00DC55BC" w:rsidP="00DC55BC">
      <w:pPr>
        <w:overflowPunct/>
        <w:adjustRightInd/>
        <w:textAlignment w:val="auto"/>
        <w:rPr>
          <w:rFonts w:asciiTheme="majorEastAsia" w:eastAsiaTheme="majorEastAsia" w:hAnsiTheme="majorEastAsia"/>
          <w:color w:val="auto"/>
          <w:kern w:val="2"/>
          <w:sz w:val="20"/>
          <w:szCs w:val="20"/>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2"/>
      </w:tblGrid>
      <w:tr w:rsidR="00DC55BC" w:rsidRPr="00E47D19" w:rsidTr="001C4C72">
        <w:trPr>
          <w:trHeight w:val="685"/>
        </w:trPr>
        <w:tc>
          <w:tcPr>
            <w:tcW w:w="9032" w:type="dxa"/>
          </w:tcPr>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Ｑ３　特定事業所集中減算の算定に当たって、対象となる「特定事業所」の範囲は、同一法人単位で判断するのか、あるいは、系列法人まで含めるのか。</w:t>
            </w:r>
          </w:p>
        </w:tc>
      </w:tr>
    </w:tbl>
    <w:p w:rsidR="00DC55BC" w:rsidRPr="00E47D19" w:rsidRDefault="00DC55BC" w:rsidP="00F5216C">
      <w:pPr>
        <w:overflowPunct/>
        <w:adjustRightInd/>
        <w:ind w:firstLineChars="100" w:firstLine="183"/>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Ａ　同一法人格を有する法人単位で判断してください。</w:t>
      </w:r>
    </w:p>
    <w:p w:rsidR="00DC55BC" w:rsidRPr="00E47D19" w:rsidRDefault="00DC55BC" w:rsidP="00DC55BC">
      <w:pPr>
        <w:overflowPunct/>
        <w:adjustRightInd/>
        <w:textAlignment w:val="auto"/>
        <w:rPr>
          <w:rFonts w:asciiTheme="majorEastAsia" w:eastAsiaTheme="majorEastAsia" w:hAnsiTheme="majorEastAsia"/>
          <w:color w:val="auto"/>
          <w:kern w:val="2"/>
          <w:sz w:val="20"/>
          <w:szCs w:val="20"/>
        </w:rPr>
      </w:pPr>
    </w:p>
    <w:tbl>
      <w:tblPr>
        <w:tblW w:w="9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DC55BC" w:rsidRPr="00E47D19" w:rsidTr="001C4C72">
        <w:trPr>
          <w:trHeight w:val="725"/>
        </w:trPr>
        <w:tc>
          <w:tcPr>
            <w:tcW w:w="9065" w:type="dxa"/>
          </w:tcPr>
          <w:p w:rsidR="00DC55BC" w:rsidRPr="00E47D19" w:rsidRDefault="00DC55BC" w:rsidP="00F5216C">
            <w:pPr>
              <w:overflowPunct/>
              <w:adjustRightInd/>
              <w:ind w:leftChars="-3" w:left="360"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Ｑ４　計画とは実績なのか。計画を位置付けたが、実際にサービスの利用がなく、実績がない場合でも件数に含むのか。</w:t>
            </w:r>
          </w:p>
        </w:tc>
      </w:tr>
    </w:tbl>
    <w:p w:rsidR="00DC55BC" w:rsidRPr="00E47D19" w:rsidRDefault="00DC55BC" w:rsidP="00F5216C">
      <w:pPr>
        <w:overflowPunct/>
        <w:adjustRightInd/>
        <w:ind w:leftChars="100" w:left="376" w:hangingChars="100" w:hanging="183"/>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Ａ　この場合の計画とは実績であり、実際にサービスの利用がない場合は、算定対象には含めません。</w:t>
      </w:r>
    </w:p>
    <w:p w:rsidR="00DC55BC" w:rsidRPr="00E47D19" w:rsidRDefault="00DC55BC" w:rsidP="00F5216C">
      <w:pPr>
        <w:overflowPunct/>
        <w:adjustRightInd/>
        <w:ind w:leftChars="100" w:left="376" w:hangingChars="100" w:hanging="183"/>
        <w:textAlignment w:val="auto"/>
        <w:rPr>
          <w:rFonts w:asciiTheme="majorEastAsia" w:eastAsiaTheme="majorEastAsia" w:hAnsiTheme="majorEastAsia"/>
          <w:color w:val="auto"/>
          <w:kern w:val="2"/>
          <w:sz w:val="20"/>
          <w:szCs w:val="20"/>
        </w:rPr>
      </w:pPr>
    </w:p>
    <w:tbl>
      <w:tblPr>
        <w:tblW w:w="904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DC55BC" w:rsidRPr="00E47D19" w:rsidTr="001C4C72">
        <w:trPr>
          <w:trHeight w:val="491"/>
        </w:trPr>
        <w:tc>
          <w:tcPr>
            <w:tcW w:w="9048" w:type="dxa"/>
          </w:tcPr>
          <w:p w:rsidR="00DC55BC" w:rsidRPr="00E47D19" w:rsidRDefault="00DC55BC" w:rsidP="001C4C72">
            <w:pPr>
              <w:overflowPunct/>
              <w:adjustRightInd/>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Ｑ５　給付管理を月遅れで行った場合、何月分の件数として算定すればよいか。</w:t>
            </w:r>
          </w:p>
        </w:tc>
      </w:tr>
    </w:tbl>
    <w:p w:rsidR="00DC55BC" w:rsidRPr="00E47D19" w:rsidRDefault="00DC55BC" w:rsidP="00F5216C">
      <w:pPr>
        <w:overflowPunct/>
        <w:adjustRightInd/>
        <w:ind w:firstLineChars="100" w:firstLine="183"/>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Ａ　サービス提供を行った月に算定します。</w:t>
      </w:r>
    </w:p>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 xml:space="preserve">　　　なお、報告期限が過ぎてから、要介護認定の結果が出た等で、８０％超えていたことが判明した場合は、判明後早急に、提出が遅れた理由書とともに「届出書」を提出してください。</w:t>
      </w:r>
    </w:p>
    <w:p w:rsidR="00DC55BC" w:rsidRPr="00E47D19" w:rsidRDefault="00DC55BC" w:rsidP="00DC55BC">
      <w:pPr>
        <w:overflowPunct/>
        <w:adjustRightInd/>
        <w:textAlignment w:val="auto"/>
        <w:rPr>
          <w:rFonts w:asciiTheme="majorEastAsia" w:eastAsiaTheme="majorEastAsia" w:hAnsiTheme="majorEastAsia"/>
          <w:color w:val="auto"/>
          <w:kern w:val="2"/>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C55BC" w:rsidRPr="00E47D19" w:rsidTr="001C4C72">
        <w:trPr>
          <w:trHeight w:val="669"/>
        </w:trPr>
        <w:tc>
          <w:tcPr>
            <w:tcW w:w="9072" w:type="dxa"/>
          </w:tcPr>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Ｑ６　サービス計画件数には、地域包括支援センターから委託された介護予防サービスを位置付けた件数も含むのか。</w:t>
            </w:r>
          </w:p>
        </w:tc>
      </w:tr>
    </w:tbl>
    <w:p w:rsidR="00DC55BC" w:rsidRPr="00E47D19" w:rsidRDefault="00DC55BC" w:rsidP="00F5216C">
      <w:pPr>
        <w:overflowPunct/>
        <w:adjustRightInd/>
        <w:ind w:firstLineChars="200" w:firstLine="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Ａ　介護予防サービス計画は含みません。</w:t>
      </w:r>
    </w:p>
    <w:p w:rsidR="00DC55BC" w:rsidRPr="00E47D19" w:rsidRDefault="00DC55BC" w:rsidP="00DC55BC">
      <w:pPr>
        <w:overflowPunct/>
        <w:adjustRightInd/>
        <w:textAlignment w:val="auto"/>
        <w:rPr>
          <w:rFonts w:asciiTheme="majorEastAsia" w:eastAsiaTheme="majorEastAsia" w:hAnsiTheme="majorEastAsia"/>
          <w:color w:val="auto"/>
          <w:kern w:val="2"/>
          <w:sz w:val="20"/>
          <w:szCs w:val="20"/>
        </w:rPr>
      </w:pPr>
    </w:p>
    <w:tbl>
      <w:tblPr>
        <w:tblW w:w="9032"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2"/>
      </w:tblGrid>
      <w:tr w:rsidR="00DC55BC" w:rsidRPr="00E47D19" w:rsidTr="001C4C72">
        <w:trPr>
          <w:trHeight w:val="750"/>
        </w:trPr>
        <w:tc>
          <w:tcPr>
            <w:tcW w:w="9032" w:type="dxa"/>
          </w:tcPr>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Ｑ７　一人の利用者に対して、複数事業所が同一サービスを提供するよう計画された場合は、どのように計算するのか。</w:t>
            </w:r>
          </w:p>
        </w:tc>
      </w:tr>
    </w:tbl>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 xml:space="preserve">　Ａ　一人の利用者に対して、複数事業所が同一サービスを提供するよう計画された場合は、(月の途中でサービス事業所を変更した場合も含む)、法人ごとに１件ずつ計上します。</w:t>
      </w:r>
    </w:p>
    <w:p w:rsidR="00DC55BC" w:rsidRPr="00E47D19" w:rsidRDefault="00DC55BC" w:rsidP="00F5216C">
      <w:pPr>
        <w:overflowPunct/>
        <w:adjustRightInd/>
        <w:ind w:leftChars="200" w:left="386" w:firstLineChars="100" w:firstLine="183"/>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例えば、２か所の訪問介護事業所を位置付けた場合、事業所の法人が別であれば法人ごとに「１件ずつ」カウントしますが、同じ法人内で複数事業所を位置付けた場合は、法人に「１件」としてカウントします。</w:t>
      </w:r>
    </w:p>
    <w:p w:rsidR="00DC55BC" w:rsidRPr="00E47D19" w:rsidRDefault="00DC55BC" w:rsidP="00F5216C">
      <w:pPr>
        <w:overflowPunct/>
        <w:adjustRightInd/>
        <w:ind w:leftChars="200" w:left="386" w:firstLineChars="100" w:firstLine="183"/>
        <w:textAlignment w:val="auto"/>
        <w:rPr>
          <w:rFonts w:asciiTheme="majorEastAsia" w:eastAsiaTheme="majorEastAsia" w:hAnsiTheme="majorEastAsia"/>
          <w:color w:val="auto"/>
          <w:kern w:val="2"/>
          <w:sz w:val="20"/>
          <w:szCs w:val="20"/>
          <w:u w:val="wave"/>
        </w:rPr>
      </w:pPr>
      <w:r w:rsidRPr="00E47D19">
        <w:rPr>
          <w:rFonts w:asciiTheme="majorEastAsia" w:eastAsiaTheme="majorEastAsia" w:hAnsiTheme="majorEastAsia" w:hint="eastAsia"/>
          <w:color w:val="auto"/>
          <w:kern w:val="2"/>
          <w:sz w:val="20"/>
          <w:szCs w:val="20"/>
          <w:u w:val="wave"/>
        </w:rPr>
        <w:t>なお、複数事業所を位置付けていても、「それぞれのサービスを位置づけた居宅サービス計画数（分母）」のカウントは「１件」ですので御注意ください。</w:t>
      </w:r>
    </w:p>
    <w:p w:rsidR="00DC55BC" w:rsidRPr="00E47D19" w:rsidRDefault="00DC55BC" w:rsidP="00DC55BC">
      <w:pPr>
        <w:overflowPunct/>
        <w:adjustRightInd/>
        <w:textAlignment w:val="auto"/>
        <w:rPr>
          <w:rFonts w:asciiTheme="majorEastAsia" w:eastAsiaTheme="majorEastAsia" w:hAnsiTheme="majorEastAsia"/>
          <w:color w:val="auto"/>
          <w:kern w:val="2"/>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C55BC" w:rsidRPr="00E47D19" w:rsidTr="001C4C72">
        <w:trPr>
          <w:trHeight w:val="387"/>
        </w:trPr>
        <w:tc>
          <w:tcPr>
            <w:tcW w:w="9072" w:type="dxa"/>
          </w:tcPr>
          <w:p w:rsidR="00DC55BC" w:rsidRPr="00E47D19" w:rsidRDefault="00091A8A" w:rsidP="00F5216C">
            <w:pPr>
              <w:overflowPunct/>
              <w:adjustRightInd/>
              <w:ind w:leftChars="29" w:left="422" w:hangingChars="200" w:hanging="366"/>
              <w:textAlignment w:val="auto"/>
              <w:rPr>
                <w:rFonts w:asciiTheme="majorEastAsia" w:eastAsiaTheme="majorEastAsia" w:hAnsiTheme="majorEastAsia"/>
                <w:color w:val="auto"/>
                <w:kern w:val="2"/>
                <w:sz w:val="20"/>
                <w:szCs w:val="20"/>
              </w:rPr>
            </w:pPr>
            <w:r>
              <w:rPr>
                <w:rFonts w:asciiTheme="majorEastAsia" w:eastAsiaTheme="majorEastAsia" w:hAnsiTheme="majorEastAsia" w:hint="eastAsia"/>
                <w:color w:val="auto"/>
                <w:kern w:val="2"/>
                <w:sz w:val="20"/>
                <w:szCs w:val="20"/>
              </w:rPr>
              <w:t>Ｑ８</w:t>
            </w:r>
            <w:r w:rsidR="00DC55BC" w:rsidRPr="00E47D19">
              <w:rPr>
                <w:rFonts w:asciiTheme="majorEastAsia" w:eastAsiaTheme="majorEastAsia" w:hAnsiTheme="majorEastAsia" w:hint="eastAsia"/>
                <w:color w:val="auto"/>
                <w:kern w:val="2"/>
                <w:sz w:val="20"/>
                <w:szCs w:val="20"/>
              </w:rPr>
              <w:t xml:space="preserve">　地域密着型サービス事業所は、正当な理由①の範囲としてどのように判断したらよいか。</w:t>
            </w:r>
          </w:p>
        </w:tc>
      </w:tr>
    </w:tbl>
    <w:p w:rsidR="00DC55BC" w:rsidRPr="00E47D19" w:rsidRDefault="00DC55BC" w:rsidP="00F5216C">
      <w:pPr>
        <w:overflowPunct/>
        <w:adjustRightInd/>
        <w:ind w:leftChars="100" w:left="376" w:hangingChars="100" w:hanging="183"/>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Ａ　地域密着型サービスの事業所においては、地域密着型サービス事業所の所在する市町村において正当な理由①に該当するか判断して差し支えありません。「介護サービス情報の公表」の該当箇所を印刷して提出書類に添付してください。</w:t>
      </w:r>
    </w:p>
    <w:p w:rsidR="00DC55BC" w:rsidRPr="00E47D19" w:rsidRDefault="00DC55BC" w:rsidP="00DC55BC">
      <w:pPr>
        <w:overflowPunct/>
        <w:adjustRightInd/>
        <w:textAlignment w:val="auto"/>
        <w:rPr>
          <w:rFonts w:asciiTheme="majorEastAsia" w:eastAsiaTheme="majorEastAsia" w:hAnsiTheme="majorEastAsia"/>
          <w:color w:val="auto"/>
          <w:kern w:val="2"/>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C55BC" w:rsidRPr="00E47D19" w:rsidTr="001C4C72">
        <w:trPr>
          <w:trHeight w:val="757"/>
        </w:trPr>
        <w:tc>
          <w:tcPr>
            <w:tcW w:w="9072" w:type="dxa"/>
          </w:tcPr>
          <w:p w:rsidR="00DC55BC" w:rsidRPr="00E47D19" w:rsidRDefault="00091A8A" w:rsidP="00F5216C">
            <w:pPr>
              <w:overflowPunct/>
              <w:adjustRightInd/>
              <w:ind w:leftChars="52" w:left="466" w:hangingChars="200" w:hanging="366"/>
              <w:textAlignment w:val="auto"/>
              <w:rPr>
                <w:rFonts w:asciiTheme="majorEastAsia" w:eastAsiaTheme="majorEastAsia" w:hAnsiTheme="majorEastAsia"/>
                <w:color w:val="auto"/>
                <w:kern w:val="2"/>
                <w:sz w:val="20"/>
                <w:szCs w:val="20"/>
              </w:rPr>
            </w:pPr>
            <w:r>
              <w:rPr>
                <w:rFonts w:asciiTheme="majorEastAsia" w:eastAsiaTheme="majorEastAsia" w:hAnsiTheme="majorEastAsia" w:hint="eastAsia"/>
                <w:color w:val="auto"/>
                <w:kern w:val="2"/>
                <w:sz w:val="20"/>
                <w:szCs w:val="20"/>
              </w:rPr>
              <w:lastRenderedPageBreak/>
              <w:t>Ｑ９</w:t>
            </w:r>
            <w:r w:rsidR="00BB5A8E">
              <w:rPr>
                <w:rFonts w:asciiTheme="majorEastAsia" w:eastAsiaTheme="majorEastAsia" w:hAnsiTheme="majorEastAsia" w:hint="eastAsia"/>
                <w:color w:val="auto"/>
                <w:kern w:val="2"/>
                <w:sz w:val="20"/>
                <w:szCs w:val="20"/>
              </w:rPr>
              <w:t xml:space="preserve">　「届出書」に４</w:t>
            </w:r>
            <w:r w:rsidR="00DC55BC" w:rsidRPr="00E47D19">
              <w:rPr>
                <w:rFonts w:asciiTheme="majorEastAsia" w:eastAsiaTheme="majorEastAsia" w:hAnsiTheme="majorEastAsia" w:hint="eastAsia"/>
                <w:color w:val="auto"/>
                <w:kern w:val="2"/>
                <w:sz w:val="20"/>
                <w:szCs w:val="20"/>
              </w:rPr>
              <w:t>サービスを記載するようになっているが、８０％を超えたサービスのみ記載して提出すればいいか。</w:t>
            </w:r>
          </w:p>
        </w:tc>
      </w:tr>
    </w:tbl>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 xml:space="preserve">　Ａ　各サービスの利用状況を適切に把握することが必要であるため、利用のあったサービスについては、８０％を超えていなくても記載してください。</w:t>
      </w:r>
    </w:p>
    <w:p w:rsidR="00DC55BC" w:rsidRPr="00E47D19" w:rsidRDefault="00DC55BC" w:rsidP="00F5216C">
      <w:pPr>
        <w:overflowPunct/>
        <w:adjustRightInd/>
        <w:ind w:leftChars="200" w:left="386" w:firstLineChars="100" w:firstLine="183"/>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また、いずれのサービスにおいても８０％を超えていない場合も、「届出書」を作成し、判定期間後の算定期間が完結してから５年間保存する必要があります。</w:t>
      </w:r>
    </w:p>
    <w:p w:rsidR="00DC55BC" w:rsidRPr="00E47D19" w:rsidRDefault="00DC55BC" w:rsidP="00F5216C">
      <w:pPr>
        <w:overflowPunct/>
        <w:adjustRightInd/>
        <w:ind w:leftChars="200" w:left="386" w:firstLineChars="100" w:firstLine="183"/>
        <w:textAlignment w:val="auto"/>
        <w:rPr>
          <w:rFonts w:asciiTheme="majorEastAsia" w:eastAsiaTheme="majorEastAsia" w:hAnsiTheme="majorEastAsia"/>
          <w:color w:val="auto"/>
          <w:kern w:val="2"/>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C55BC" w:rsidRPr="00E47D19" w:rsidTr="001C4C72">
        <w:trPr>
          <w:trHeight w:val="736"/>
        </w:trPr>
        <w:tc>
          <w:tcPr>
            <w:tcW w:w="9072" w:type="dxa"/>
          </w:tcPr>
          <w:p w:rsidR="00DC55BC" w:rsidRPr="00E47D19" w:rsidRDefault="00091A8A" w:rsidP="00F5216C">
            <w:pPr>
              <w:overflowPunct/>
              <w:adjustRightInd/>
              <w:ind w:leftChars="52" w:left="466" w:hangingChars="200" w:hanging="366"/>
              <w:textAlignment w:val="auto"/>
              <w:rPr>
                <w:rFonts w:asciiTheme="majorEastAsia" w:eastAsiaTheme="majorEastAsia" w:hAnsiTheme="majorEastAsia"/>
                <w:color w:val="auto"/>
                <w:kern w:val="2"/>
                <w:sz w:val="20"/>
                <w:szCs w:val="20"/>
              </w:rPr>
            </w:pPr>
            <w:r>
              <w:rPr>
                <w:rFonts w:asciiTheme="majorEastAsia" w:eastAsiaTheme="majorEastAsia" w:hAnsiTheme="majorEastAsia" w:hint="eastAsia"/>
                <w:color w:val="auto"/>
                <w:kern w:val="2"/>
                <w:sz w:val="20"/>
                <w:szCs w:val="20"/>
              </w:rPr>
              <w:t>Ｑ１０</w:t>
            </w:r>
            <w:r w:rsidR="00DC55BC" w:rsidRPr="00E47D19">
              <w:rPr>
                <w:rFonts w:asciiTheme="majorEastAsia" w:eastAsiaTheme="majorEastAsia" w:hAnsiTheme="majorEastAsia" w:hint="eastAsia"/>
                <w:color w:val="auto"/>
                <w:kern w:val="2"/>
                <w:sz w:val="20"/>
                <w:szCs w:val="20"/>
              </w:rPr>
              <w:t xml:space="preserve">　対象サービスのうち１つでも８０％を超えていると、全ての利用者に対して半年間減算となるのですか。</w:t>
            </w:r>
          </w:p>
        </w:tc>
      </w:tr>
    </w:tbl>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 xml:space="preserve">　Ａ　正当な理由がなく８０％を超えているサービスが1つでもある場合は、全ての利用者に対して半年間減算になります（従前どおり）。</w:t>
      </w:r>
    </w:p>
    <w:p w:rsidR="00DC55BC" w:rsidRPr="00E47D19" w:rsidRDefault="00DC55BC" w:rsidP="00F5216C">
      <w:pPr>
        <w:overflowPunct/>
        <w:adjustRightInd/>
        <w:ind w:leftChars="200" w:left="386" w:firstLineChars="100" w:firstLine="183"/>
        <w:textAlignment w:val="auto"/>
        <w:rPr>
          <w:rFonts w:asciiTheme="majorEastAsia" w:eastAsiaTheme="majorEastAsia" w:hAnsiTheme="majorEastAsia"/>
          <w:color w:val="auto"/>
          <w:kern w:val="2"/>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C55BC" w:rsidRPr="00E47D19" w:rsidTr="001C4C72">
        <w:trPr>
          <w:trHeight w:val="388"/>
        </w:trPr>
        <w:tc>
          <w:tcPr>
            <w:tcW w:w="9072" w:type="dxa"/>
          </w:tcPr>
          <w:p w:rsidR="00DC55BC" w:rsidRPr="00E47D19" w:rsidRDefault="00091A8A" w:rsidP="00F5216C">
            <w:pPr>
              <w:overflowPunct/>
              <w:adjustRightInd/>
              <w:ind w:leftChars="52" w:left="466" w:hangingChars="200" w:hanging="366"/>
              <w:textAlignment w:val="auto"/>
              <w:rPr>
                <w:rFonts w:asciiTheme="majorEastAsia" w:eastAsiaTheme="majorEastAsia" w:hAnsiTheme="majorEastAsia"/>
                <w:color w:val="auto"/>
                <w:kern w:val="2"/>
                <w:sz w:val="20"/>
                <w:szCs w:val="20"/>
              </w:rPr>
            </w:pPr>
            <w:r>
              <w:rPr>
                <w:rFonts w:asciiTheme="majorEastAsia" w:eastAsiaTheme="majorEastAsia" w:hAnsiTheme="majorEastAsia" w:hint="eastAsia"/>
                <w:color w:val="auto"/>
                <w:kern w:val="2"/>
                <w:sz w:val="20"/>
                <w:szCs w:val="20"/>
              </w:rPr>
              <w:t>Ｑ１１</w:t>
            </w:r>
            <w:r w:rsidR="00DC55BC" w:rsidRPr="00E47D19">
              <w:rPr>
                <w:rFonts w:asciiTheme="majorEastAsia" w:eastAsiaTheme="majorEastAsia" w:hAnsiTheme="majorEastAsia" w:hint="eastAsia"/>
                <w:color w:val="auto"/>
                <w:kern w:val="2"/>
                <w:sz w:val="20"/>
                <w:szCs w:val="20"/>
              </w:rPr>
              <w:t xml:space="preserve">　紹介率最高法人が複数ある場合、どのように記載すればいいか。</w:t>
            </w:r>
          </w:p>
        </w:tc>
      </w:tr>
    </w:tbl>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 xml:space="preserve">　Ａ　欄を工夫しいずれの法人も記載するか、「別紙のとおり」と記載し別の紙を添付してください。</w:t>
      </w:r>
    </w:p>
    <w:p w:rsidR="00DC55BC" w:rsidRPr="00E47D19"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C55BC" w:rsidRPr="00E47D19" w:rsidTr="001C4C72">
        <w:trPr>
          <w:trHeight w:val="482"/>
        </w:trPr>
        <w:tc>
          <w:tcPr>
            <w:tcW w:w="9072" w:type="dxa"/>
          </w:tcPr>
          <w:p w:rsidR="00DC55BC" w:rsidRPr="00E47D19" w:rsidRDefault="00091A8A" w:rsidP="00F5216C">
            <w:pPr>
              <w:overflowPunct/>
              <w:adjustRightInd/>
              <w:ind w:leftChars="52" w:left="466" w:hangingChars="200" w:hanging="366"/>
              <w:textAlignment w:val="auto"/>
              <w:rPr>
                <w:rFonts w:asciiTheme="majorEastAsia" w:eastAsiaTheme="majorEastAsia" w:hAnsiTheme="majorEastAsia"/>
                <w:color w:val="auto"/>
                <w:kern w:val="2"/>
                <w:sz w:val="20"/>
                <w:szCs w:val="20"/>
              </w:rPr>
            </w:pPr>
            <w:r>
              <w:rPr>
                <w:rFonts w:asciiTheme="majorEastAsia" w:eastAsiaTheme="majorEastAsia" w:hAnsiTheme="majorEastAsia" w:hint="eastAsia"/>
                <w:color w:val="auto"/>
                <w:kern w:val="2"/>
                <w:sz w:val="20"/>
                <w:szCs w:val="20"/>
              </w:rPr>
              <w:t>Ｑ１２</w:t>
            </w:r>
            <w:r w:rsidR="00DC55BC" w:rsidRPr="00E47D19">
              <w:rPr>
                <w:rFonts w:asciiTheme="majorEastAsia" w:eastAsiaTheme="majorEastAsia" w:hAnsiTheme="majorEastAsia" w:hint="eastAsia"/>
                <w:color w:val="auto"/>
                <w:kern w:val="2"/>
                <w:sz w:val="20"/>
                <w:szCs w:val="20"/>
              </w:rPr>
              <w:t xml:space="preserve">　平成２８年４月１日から対象サービスとして地域密着通所介護が加わったが、通所介護と地域密着通所介護は分けて計算するのか。</w:t>
            </w:r>
          </w:p>
        </w:tc>
      </w:tr>
    </w:tbl>
    <w:p w:rsidR="00DC55BC" w:rsidRDefault="00DC55BC" w:rsidP="00F5216C">
      <w:pPr>
        <w:overflowPunct/>
        <w:adjustRightInd/>
        <w:ind w:left="366" w:hangingChars="200" w:hanging="366"/>
        <w:textAlignment w:val="auto"/>
        <w:rPr>
          <w:rFonts w:asciiTheme="majorEastAsia" w:eastAsiaTheme="majorEastAsia" w:hAnsiTheme="majorEastAsia"/>
          <w:color w:val="auto"/>
          <w:kern w:val="2"/>
          <w:sz w:val="20"/>
          <w:szCs w:val="20"/>
        </w:rPr>
      </w:pPr>
      <w:r w:rsidRPr="00E47D19">
        <w:rPr>
          <w:rFonts w:asciiTheme="majorEastAsia" w:eastAsiaTheme="majorEastAsia" w:hAnsiTheme="majorEastAsia" w:hint="eastAsia"/>
          <w:color w:val="auto"/>
          <w:kern w:val="2"/>
          <w:sz w:val="20"/>
          <w:szCs w:val="20"/>
        </w:rPr>
        <w:t xml:space="preserve">　Ａ　通所介護と地域密着型通所介護（以下「通所介護等」という。）は、それぞれについて計算するのではなく、通所介護等のいずれか又は双方を位置付けた居宅サービス計画を算出し、通所介護等について最もその紹介件数の多い法人を位置づけた居宅サービス計画の数の占める割合を計算してください。</w:t>
      </w:r>
    </w:p>
    <w:p w:rsidR="00101310" w:rsidRDefault="00101310" w:rsidP="00F5216C">
      <w:pPr>
        <w:overflowPunct/>
        <w:adjustRightInd/>
        <w:ind w:left="366" w:hangingChars="200" w:hanging="366"/>
        <w:textAlignment w:val="auto"/>
        <w:rPr>
          <w:rFonts w:asciiTheme="majorEastAsia" w:eastAsiaTheme="majorEastAsia" w:hAnsiTheme="majorEastAsia"/>
          <w:color w:val="auto"/>
          <w:kern w:val="2"/>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01310" w:rsidRPr="00101310" w:rsidTr="00A951A1">
        <w:tc>
          <w:tcPr>
            <w:tcW w:w="9072" w:type="dxa"/>
            <w:shd w:val="clear" w:color="auto" w:fill="auto"/>
          </w:tcPr>
          <w:p w:rsidR="00101310" w:rsidRPr="00101310" w:rsidRDefault="00101310" w:rsidP="00101310">
            <w:pPr>
              <w:adjustRightInd/>
              <w:spacing w:line="260" w:lineRule="exact"/>
              <w:ind w:left="366" w:hangingChars="200" w:hanging="366"/>
              <w:rPr>
                <w:rFonts w:asciiTheme="majorEastAsia" w:eastAsiaTheme="majorEastAsia" w:hAnsiTheme="majorEastAsia"/>
                <w:color w:val="auto"/>
                <w:kern w:val="2"/>
                <w:sz w:val="20"/>
                <w:szCs w:val="20"/>
              </w:rPr>
            </w:pPr>
            <w:r w:rsidRPr="00101310">
              <w:rPr>
                <w:rFonts w:asciiTheme="majorEastAsia" w:eastAsiaTheme="majorEastAsia" w:hAnsiTheme="majorEastAsia" w:hint="eastAsia"/>
                <w:color w:val="auto"/>
                <w:kern w:val="2"/>
                <w:sz w:val="20"/>
                <w:szCs w:val="20"/>
              </w:rPr>
              <w:t>Ｑ１</w:t>
            </w:r>
            <w:r w:rsidR="00091A8A">
              <w:rPr>
                <w:rFonts w:asciiTheme="majorEastAsia" w:eastAsiaTheme="majorEastAsia" w:hAnsiTheme="majorEastAsia" w:hint="eastAsia"/>
                <w:color w:val="auto"/>
                <w:kern w:val="2"/>
                <w:sz w:val="20"/>
                <w:szCs w:val="20"/>
              </w:rPr>
              <w:t>３</w:t>
            </w:r>
            <w:r w:rsidRPr="00101310">
              <w:rPr>
                <w:rFonts w:asciiTheme="majorEastAsia" w:eastAsiaTheme="majorEastAsia" w:hAnsiTheme="majorEastAsia" w:hint="eastAsia"/>
                <w:color w:val="auto"/>
                <w:kern w:val="2"/>
                <w:sz w:val="20"/>
                <w:szCs w:val="20"/>
              </w:rPr>
              <w:t xml:space="preserve">　「理由書」と名称が変わったが、平成２７年度前期までに従前の「アンケート」を徴取している利用者については、改めて「理由書」を記入してもらう必要はあるのか。</w:t>
            </w:r>
          </w:p>
        </w:tc>
      </w:tr>
    </w:tbl>
    <w:p w:rsidR="00101310" w:rsidRPr="00101310" w:rsidRDefault="00101310" w:rsidP="00101310">
      <w:pPr>
        <w:adjustRightInd/>
        <w:spacing w:line="260" w:lineRule="exact"/>
        <w:ind w:leftChars="100" w:left="376" w:hangingChars="100" w:hanging="183"/>
        <w:rPr>
          <w:rFonts w:asciiTheme="majorEastAsia" w:eastAsiaTheme="majorEastAsia" w:hAnsiTheme="majorEastAsia"/>
          <w:color w:val="auto"/>
          <w:sz w:val="20"/>
          <w:szCs w:val="20"/>
        </w:rPr>
      </w:pPr>
      <w:r w:rsidRPr="00101310">
        <w:rPr>
          <w:rFonts w:asciiTheme="majorEastAsia" w:eastAsiaTheme="majorEastAsia" w:hAnsiTheme="majorEastAsia" w:hint="eastAsia"/>
          <w:color w:val="auto"/>
          <w:sz w:val="20"/>
          <w:szCs w:val="20"/>
        </w:rPr>
        <w:t xml:space="preserve">Ａ　</w:t>
      </w:r>
      <w:r w:rsidRPr="00101310">
        <w:rPr>
          <w:rFonts w:asciiTheme="majorEastAsia" w:eastAsiaTheme="majorEastAsia" w:hAnsiTheme="majorEastAsia" w:cs="ＭＳ ゴシック" w:hint="eastAsia"/>
          <w:color w:val="auto"/>
          <w:sz w:val="20"/>
          <w:szCs w:val="20"/>
        </w:rPr>
        <w:t>特定事業所集中減算の書類提出の度に「理由書」を徴取する必要はありません。</w:t>
      </w:r>
      <w:r w:rsidRPr="00101310">
        <w:rPr>
          <w:rFonts w:asciiTheme="majorEastAsia" w:eastAsiaTheme="majorEastAsia" w:hAnsiTheme="majorEastAsia" w:hint="eastAsia"/>
          <w:color w:val="auto"/>
          <w:sz w:val="20"/>
          <w:szCs w:val="20"/>
        </w:rPr>
        <w:t>提出済みの「アンケート」については、「理由書」と読み替えて使用してください。（訪問介護、通所介護、福祉用具貸与の利用者のみ）</w:t>
      </w:r>
    </w:p>
    <w:p w:rsidR="00101310" w:rsidRPr="00101310" w:rsidRDefault="00101310" w:rsidP="00101310">
      <w:pPr>
        <w:adjustRightInd/>
        <w:spacing w:line="260" w:lineRule="exact"/>
        <w:ind w:left="183" w:hangingChars="100" w:hanging="183"/>
        <w:rPr>
          <w:rFonts w:asciiTheme="majorEastAsia" w:eastAsiaTheme="majorEastAsia" w:hAnsiTheme="majorEastAsia"/>
          <w:color w:val="auto"/>
          <w:sz w:val="20"/>
          <w:szCs w:val="20"/>
        </w:rPr>
      </w:pPr>
      <w:r w:rsidRPr="00101310">
        <w:rPr>
          <w:rFonts w:asciiTheme="majorEastAsia" w:eastAsiaTheme="majorEastAsia" w:hAnsiTheme="majorEastAsia" w:hint="eastAsia"/>
          <w:color w:val="auto"/>
          <w:sz w:val="20"/>
          <w:szCs w:val="20"/>
        </w:rPr>
        <w:t xml:space="preserve">　　　ただし、平成２７年９月１日以降については、必ず「理由書」を使用してください。</w:t>
      </w:r>
    </w:p>
    <w:p w:rsidR="00101310" w:rsidRPr="00101310" w:rsidRDefault="00101310" w:rsidP="00101310">
      <w:pPr>
        <w:adjustRightInd/>
        <w:spacing w:line="260" w:lineRule="exact"/>
        <w:ind w:left="183" w:hangingChars="100" w:hanging="183"/>
        <w:rPr>
          <w:rFonts w:asciiTheme="majorEastAsia" w:eastAsiaTheme="majorEastAsia" w:hAnsiTheme="majorEastAsia"/>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01310" w:rsidRPr="00101310" w:rsidTr="00A951A1">
        <w:tc>
          <w:tcPr>
            <w:tcW w:w="9072" w:type="dxa"/>
            <w:shd w:val="clear" w:color="auto" w:fill="auto"/>
          </w:tcPr>
          <w:p w:rsidR="00101310" w:rsidRPr="00101310" w:rsidRDefault="00101310" w:rsidP="00101310">
            <w:pPr>
              <w:adjustRightInd/>
              <w:spacing w:line="260" w:lineRule="exact"/>
              <w:rPr>
                <w:rFonts w:asciiTheme="majorEastAsia" w:eastAsiaTheme="majorEastAsia" w:hAnsiTheme="majorEastAsia"/>
                <w:color w:val="auto"/>
                <w:kern w:val="2"/>
                <w:sz w:val="20"/>
                <w:szCs w:val="20"/>
              </w:rPr>
            </w:pPr>
            <w:r w:rsidRPr="00101310">
              <w:rPr>
                <w:rFonts w:asciiTheme="majorEastAsia" w:eastAsiaTheme="majorEastAsia" w:hAnsiTheme="majorEastAsia" w:hint="eastAsia"/>
                <w:color w:val="auto"/>
                <w:kern w:val="2"/>
                <w:sz w:val="20"/>
                <w:szCs w:val="20"/>
              </w:rPr>
              <w:t>Ｑ</w:t>
            </w:r>
            <w:r w:rsidR="00091A8A">
              <w:rPr>
                <w:rFonts w:asciiTheme="majorEastAsia" w:eastAsiaTheme="majorEastAsia" w:hAnsiTheme="majorEastAsia" w:hint="eastAsia"/>
                <w:color w:val="auto"/>
                <w:kern w:val="2"/>
                <w:sz w:val="20"/>
                <w:szCs w:val="20"/>
              </w:rPr>
              <w:t>１４</w:t>
            </w:r>
            <w:r w:rsidRPr="00101310">
              <w:rPr>
                <w:rFonts w:asciiTheme="majorEastAsia" w:eastAsiaTheme="majorEastAsia" w:hAnsiTheme="majorEastAsia" w:hint="eastAsia"/>
                <w:color w:val="auto"/>
                <w:kern w:val="2"/>
                <w:sz w:val="20"/>
                <w:szCs w:val="20"/>
              </w:rPr>
              <w:t xml:space="preserve">　単独様式と複数様式があるが、どちらを使用してもいいのか。</w:t>
            </w:r>
          </w:p>
        </w:tc>
      </w:tr>
    </w:tbl>
    <w:p w:rsidR="00101310" w:rsidRPr="00101310" w:rsidRDefault="00101310" w:rsidP="00101310">
      <w:pPr>
        <w:adjustRightInd/>
        <w:spacing w:line="260" w:lineRule="exact"/>
        <w:ind w:left="183" w:hangingChars="100" w:hanging="183"/>
        <w:rPr>
          <w:rFonts w:asciiTheme="majorEastAsia" w:eastAsiaTheme="majorEastAsia" w:hAnsiTheme="majorEastAsia"/>
          <w:color w:val="auto"/>
          <w:sz w:val="20"/>
          <w:szCs w:val="20"/>
        </w:rPr>
      </w:pPr>
      <w:r w:rsidRPr="00101310">
        <w:rPr>
          <w:rFonts w:asciiTheme="majorEastAsia" w:eastAsiaTheme="majorEastAsia" w:hAnsiTheme="majorEastAsia" w:hint="eastAsia"/>
          <w:color w:val="auto"/>
          <w:sz w:val="20"/>
          <w:szCs w:val="20"/>
        </w:rPr>
        <w:t xml:space="preserve">　Ａ　どちらを使用してもかまいません。</w:t>
      </w:r>
    </w:p>
    <w:p w:rsidR="00101310" w:rsidRPr="00101310" w:rsidRDefault="00101310" w:rsidP="00101310">
      <w:pPr>
        <w:adjustRightInd/>
        <w:spacing w:line="260" w:lineRule="exact"/>
        <w:ind w:left="183" w:hangingChars="100" w:hanging="183"/>
        <w:rPr>
          <w:rFonts w:asciiTheme="majorEastAsia" w:eastAsiaTheme="majorEastAsia" w:hAnsiTheme="majorEastAsia"/>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01310" w:rsidRPr="00101310" w:rsidTr="00A951A1">
        <w:tc>
          <w:tcPr>
            <w:tcW w:w="9072" w:type="dxa"/>
            <w:shd w:val="clear" w:color="auto" w:fill="auto"/>
          </w:tcPr>
          <w:p w:rsidR="00101310" w:rsidRPr="00101310" w:rsidRDefault="00091A8A" w:rsidP="00101310">
            <w:pPr>
              <w:adjustRightInd/>
              <w:spacing w:line="260" w:lineRule="exact"/>
              <w:ind w:left="366" w:hangingChars="200" w:hanging="366"/>
              <w:rPr>
                <w:rFonts w:asciiTheme="majorEastAsia" w:eastAsiaTheme="majorEastAsia" w:hAnsiTheme="majorEastAsia"/>
                <w:color w:val="auto"/>
                <w:kern w:val="2"/>
                <w:sz w:val="20"/>
                <w:szCs w:val="20"/>
              </w:rPr>
            </w:pPr>
            <w:r>
              <w:rPr>
                <w:rFonts w:asciiTheme="majorEastAsia" w:eastAsiaTheme="majorEastAsia" w:hAnsiTheme="majorEastAsia" w:hint="eastAsia"/>
                <w:color w:val="auto"/>
                <w:kern w:val="2"/>
                <w:sz w:val="20"/>
                <w:szCs w:val="20"/>
              </w:rPr>
              <w:t>Ｑ１５</w:t>
            </w:r>
            <w:r w:rsidR="00101310" w:rsidRPr="00101310">
              <w:rPr>
                <w:rFonts w:asciiTheme="majorEastAsia" w:eastAsiaTheme="majorEastAsia" w:hAnsiTheme="majorEastAsia" w:hint="eastAsia"/>
                <w:color w:val="auto"/>
                <w:kern w:val="2"/>
                <w:sz w:val="20"/>
                <w:szCs w:val="20"/>
              </w:rPr>
              <w:t xml:space="preserve">　複数様式に記入してもらった後、サービスが追加になった。複数様式に余白があるが、余白にサービスを追加してもいいか。</w:t>
            </w:r>
          </w:p>
        </w:tc>
      </w:tr>
    </w:tbl>
    <w:p w:rsidR="00101310" w:rsidRPr="00101310" w:rsidRDefault="00101310" w:rsidP="00101310">
      <w:pPr>
        <w:adjustRightInd/>
        <w:spacing w:line="260" w:lineRule="exact"/>
        <w:ind w:left="366" w:hangingChars="200" w:hanging="366"/>
        <w:rPr>
          <w:rFonts w:asciiTheme="majorEastAsia" w:eastAsiaTheme="majorEastAsia" w:hAnsiTheme="majorEastAsia"/>
          <w:color w:val="auto"/>
          <w:sz w:val="20"/>
          <w:szCs w:val="20"/>
        </w:rPr>
      </w:pPr>
      <w:r w:rsidRPr="00101310">
        <w:rPr>
          <w:rFonts w:asciiTheme="majorEastAsia" w:eastAsiaTheme="majorEastAsia" w:hAnsiTheme="majorEastAsia" w:hint="eastAsia"/>
          <w:color w:val="auto"/>
          <w:sz w:val="20"/>
          <w:szCs w:val="20"/>
        </w:rPr>
        <w:t xml:space="preserve">　Ａ　不可。別に理由書を記入し提出してもらう必要があります。必ず、事業所利用開始年月より理由書記載年月日が後の日付になります。</w:t>
      </w:r>
    </w:p>
    <w:p w:rsidR="00101310" w:rsidRPr="00101310" w:rsidRDefault="00101310" w:rsidP="00101310">
      <w:pPr>
        <w:adjustRightInd/>
        <w:spacing w:line="260" w:lineRule="exact"/>
        <w:jc w:val="center"/>
        <w:rPr>
          <w:rFonts w:asciiTheme="majorEastAsia" w:eastAsiaTheme="majorEastAsia" w:hAnsiTheme="majorEastAsia"/>
          <w:color w:val="auto"/>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101310" w:rsidRPr="00101310" w:rsidTr="00A951A1">
        <w:trPr>
          <w:trHeight w:val="517"/>
        </w:trPr>
        <w:tc>
          <w:tcPr>
            <w:tcW w:w="9072" w:type="dxa"/>
            <w:tcBorders>
              <w:top w:val="single" w:sz="4" w:space="0" w:color="auto"/>
              <w:left w:val="single" w:sz="4" w:space="0" w:color="auto"/>
              <w:bottom w:val="single" w:sz="4" w:space="0" w:color="auto"/>
              <w:right w:val="single" w:sz="4" w:space="0" w:color="auto"/>
            </w:tcBorders>
          </w:tcPr>
          <w:p w:rsidR="00101310" w:rsidRPr="00101310" w:rsidRDefault="00101310" w:rsidP="00101310">
            <w:pPr>
              <w:suppressAutoHyphens/>
              <w:kinsoku w:val="0"/>
              <w:autoSpaceDE w:val="0"/>
              <w:autoSpaceDN w:val="0"/>
              <w:spacing w:line="260" w:lineRule="exact"/>
              <w:ind w:left="366" w:hangingChars="200" w:hanging="366"/>
              <w:jc w:val="left"/>
              <w:rPr>
                <w:rFonts w:asciiTheme="majorEastAsia" w:eastAsiaTheme="majorEastAsia" w:hAnsiTheme="majorEastAsia"/>
                <w:color w:val="auto"/>
                <w:sz w:val="20"/>
                <w:szCs w:val="20"/>
              </w:rPr>
            </w:pPr>
            <w:r w:rsidRPr="00101310">
              <w:rPr>
                <w:rFonts w:asciiTheme="majorEastAsia" w:eastAsiaTheme="majorEastAsia" w:hAnsiTheme="majorEastAsia" w:cs="ＭＳ ゴシック"/>
                <w:color w:val="auto"/>
                <w:sz w:val="20"/>
                <w:szCs w:val="20"/>
              </w:rPr>
              <w:t xml:space="preserve"> </w:t>
            </w:r>
            <w:r w:rsidR="00091A8A">
              <w:rPr>
                <w:rFonts w:asciiTheme="majorEastAsia" w:eastAsiaTheme="majorEastAsia" w:hAnsiTheme="majorEastAsia" w:cs="ＭＳ ゴシック" w:hint="eastAsia"/>
                <w:color w:val="auto"/>
                <w:sz w:val="20"/>
                <w:szCs w:val="20"/>
              </w:rPr>
              <w:t>Ｑ１６</w:t>
            </w:r>
            <w:r w:rsidRPr="00101310">
              <w:rPr>
                <w:rFonts w:asciiTheme="majorEastAsia" w:eastAsiaTheme="majorEastAsia" w:hAnsiTheme="majorEastAsia" w:cs="ＭＳ ゴシック" w:hint="eastAsia"/>
                <w:color w:val="auto"/>
                <w:sz w:val="20"/>
                <w:szCs w:val="20"/>
              </w:rPr>
              <w:t xml:space="preserve">　「理由書」については、期間中に居宅介護支援事業所を変更した方や亡くなった方も対象となるのか。</w:t>
            </w:r>
          </w:p>
        </w:tc>
      </w:tr>
    </w:tbl>
    <w:p w:rsidR="00101310" w:rsidRPr="00101310" w:rsidRDefault="00101310" w:rsidP="00101310">
      <w:pPr>
        <w:adjustRightInd/>
        <w:spacing w:line="260" w:lineRule="exact"/>
        <w:ind w:left="366" w:hangingChars="200" w:hanging="366"/>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Ａ　「理由書」の対象者は判定期間中に紹介率最高法人を利用した全ての利用者が対象であり、途中で事業所を変更した方や要支援になった方も含まれます。</w:t>
      </w:r>
    </w:p>
    <w:p w:rsidR="00101310" w:rsidRDefault="00101310" w:rsidP="00101310">
      <w:pPr>
        <w:adjustRightInd/>
        <w:spacing w:line="260" w:lineRule="exact"/>
        <w:ind w:leftChars="228" w:left="440" w:firstLineChars="100" w:firstLine="183"/>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ただし、亡くなった方は除かれます。</w:t>
      </w:r>
    </w:p>
    <w:p w:rsidR="00101310" w:rsidRPr="00101310" w:rsidRDefault="00101310" w:rsidP="00101310">
      <w:pPr>
        <w:adjustRightInd/>
        <w:spacing w:line="260" w:lineRule="exact"/>
        <w:ind w:leftChars="228" w:left="440" w:firstLineChars="100" w:firstLine="183"/>
        <w:rPr>
          <w:rFonts w:asciiTheme="majorEastAsia" w:eastAsiaTheme="majorEastAsia" w:hAnsiTheme="majorEastAsia" w:cs="ＭＳ ゴシック"/>
          <w:color w:val="auto"/>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476"/>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091A8A" w:rsidP="00101310">
            <w:pPr>
              <w:suppressAutoHyphens/>
              <w:kinsoku w:val="0"/>
              <w:autoSpaceDE w:val="0"/>
              <w:autoSpaceDN w:val="0"/>
              <w:spacing w:line="260" w:lineRule="exact"/>
              <w:ind w:left="366" w:hangingChars="200" w:hanging="366"/>
              <w:jc w:val="left"/>
              <w:rPr>
                <w:rFonts w:asciiTheme="majorEastAsia" w:eastAsiaTheme="majorEastAsia" w:hAnsiTheme="majorEastAsia"/>
                <w:color w:val="auto"/>
                <w:sz w:val="20"/>
                <w:szCs w:val="20"/>
              </w:rPr>
            </w:pPr>
            <w:r>
              <w:rPr>
                <w:rFonts w:asciiTheme="majorEastAsia" w:eastAsiaTheme="majorEastAsia" w:hAnsiTheme="majorEastAsia" w:cs="ＭＳ ゴシック" w:hint="eastAsia"/>
                <w:color w:val="auto"/>
                <w:sz w:val="20"/>
                <w:szCs w:val="20"/>
              </w:rPr>
              <w:t>Ｑ１７</w:t>
            </w:r>
            <w:r w:rsidR="00101310" w:rsidRPr="00101310">
              <w:rPr>
                <w:rFonts w:asciiTheme="majorEastAsia" w:eastAsiaTheme="majorEastAsia" w:hAnsiTheme="majorEastAsia" w:cs="ＭＳ ゴシック" w:hint="eastAsia"/>
                <w:color w:val="auto"/>
                <w:sz w:val="20"/>
                <w:szCs w:val="20"/>
              </w:rPr>
              <w:t xml:space="preserve">　理由書については、亡くなった方からの提出は不要であるとのことだが、「理由書提出一覧表」には、記載する必要があるのか。</w:t>
            </w:r>
          </w:p>
        </w:tc>
      </w:tr>
    </w:tbl>
    <w:p w:rsidR="00101310" w:rsidRPr="00101310" w:rsidRDefault="00101310" w:rsidP="00101310">
      <w:pPr>
        <w:spacing w:line="260" w:lineRule="exact"/>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Ａ　必要です。</w:t>
      </w:r>
    </w:p>
    <w:p w:rsidR="00101310" w:rsidRPr="00101310" w:rsidRDefault="00101310" w:rsidP="00101310">
      <w:pPr>
        <w:spacing w:line="260" w:lineRule="exact"/>
        <w:ind w:left="366" w:hangingChars="200" w:hanging="366"/>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判定期間中に亡くなられた方は、契約日欄に「死亡」と記載してください。</w:t>
      </w:r>
    </w:p>
    <w:p w:rsidR="00101310" w:rsidRDefault="00101310" w:rsidP="00101310">
      <w:pPr>
        <w:spacing w:line="260" w:lineRule="exact"/>
        <w:ind w:left="366" w:hangingChars="200" w:hanging="366"/>
        <w:rPr>
          <w:rFonts w:asciiTheme="majorEastAsia" w:eastAsiaTheme="majorEastAsia" w:hAnsiTheme="majorEastAsia"/>
          <w:sz w:val="20"/>
          <w:szCs w:val="20"/>
        </w:rPr>
      </w:pPr>
    </w:p>
    <w:p w:rsidR="00091A8A" w:rsidRDefault="00091A8A" w:rsidP="00101310">
      <w:pPr>
        <w:spacing w:line="260" w:lineRule="exact"/>
        <w:ind w:left="366" w:hangingChars="200" w:hanging="366"/>
        <w:rPr>
          <w:rFonts w:asciiTheme="majorEastAsia" w:eastAsiaTheme="majorEastAsia" w:hAnsiTheme="majorEastAsia"/>
          <w:sz w:val="20"/>
          <w:szCs w:val="20"/>
        </w:rPr>
      </w:pPr>
    </w:p>
    <w:p w:rsidR="00091A8A" w:rsidRPr="00101310" w:rsidRDefault="00091A8A" w:rsidP="00101310">
      <w:pPr>
        <w:spacing w:line="260" w:lineRule="exact"/>
        <w:ind w:left="366" w:hangingChars="200" w:hanging="366"/>
        <w:rPr>
          <w:rFonts w:asciiTheme="majorEastAsia" w:eastAsiaTheme="majorEastAsia" w:hAnsiTheme="majorEastAsia"/>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101310" w:rsidRPr="00101310" w:rsidTr="00A951A1">
        <w:trPr>
          <w:trHeight w:val="228"/>
        </w:trPr>
        <w:tc>
          <w:tcPr>
            <w:tcW w:w="9072" w:type="dxa"/>
            <w:tcBorders>
              <w:top w:val="single" w:sz="4" w:space="0" w:color="auto"/>
              <w:left w:val="single" w:sz="4" w:space="0" w:color="auto"/>
              <w:bottom w:val="single" w:sz="4" w:space="0" w:color="auto"/>
              <w:right w:val="single" w:sz="4" w:space="0" w:color="auto"/>
            </w:tcBorders>
          </w:tcPr>
          <w:p w:rsidR="00101310" w:rsidRPr="00101310" w:rsidRDefault="00101310" w:rsidP="00101310">
            <w:pPr>
              <w:suppressAutoHyphens/>
              <w:kinsoku w:val="0"/>
              <w:autoSpaceDE w:val="0"/>
              <w:autoSpaceDN w:val="0"/>
              <w:spacing w:line="260" w:lineRule="exact"/>
              <w:jc w:val="left"/>
              <w:rPr>
                <w:rFonts w:asciiTheme="majorEastAsia" w:eastAsiaTheme="majorEastAsia" w:hAnsiTheme="majorEastAsia"/>
                <w:color w:val="auto"/>
                <w:sz w:val="20"/>
                <w:szCs w:val="20"/>
              </w:rPr>
            </w:pPr>
            <w:r w:rsidRPr="00101310">
              <w:rPr>
                <w:rFonts w:asciiTheme="majorEastAsia" w:eastAsiaTheme="majorEastAsia" w:hAnsiTheme="majorEastAsia" w:cs="ＭＳ ゴシック"/>
                <w:color w:val="auto"/>
                <w:sz w:val="20"/>
                <w:szCs w:val="20"/>
              </w:rPr>
              <w:lastRenderedPageBreak/>
              <w:t xml:space="preserve"> </w:t>
            </w:r>
            <w:r w:rsidR="00091A8A">
              <w:rPr>
                <w:rFonts w:asciiTheme="majorEastAsia" w:eastAsiaTheme="majorEastAsia" w:hAnsiTheme="majorEastAsia" w:cs="ＭＳ ゴシック" w:hint="eastAsia"/>
                <w:color w:val="auto"/>
                <w:sz w:val="20"/>
                <w:szCs w:val="20"/>
              </w:rPr>
              <w:t>Ｑ１８</w:t>
            </w:r>
            <w:r w:rsidRPr="00101310">
              <w:rPr>
                <w:rFonts w:asciiTheme="majorEastAsia" w:eastAsiaTheme="majorEastAsia" w:hAnsiTheme="majorEastAsia" w:cs="ＭＳ ゴシック" w:hint="eastAsia"/>
                <w:color w:val="auto"/>
                <w:sz w:val="20"/>
                <w:szCs w:val="20"/>
              </w:rPr>
              <w:t xml:space="preserve">　代理人が記入する場合、介護支援専門員でもいいか。</w:t>
            </w:r>
          </w:p>
        </w:tc>
      </w:tr>
    </w:tbl>
    <w:p w:rsidR="00101310" w:rsidRPr="00101310" w:rsidRDefault="00101310" w:rsidP="00101310">
      <w:pPr>
        <w:adjustRightInd/>
        <w:spacing w:line="260" w:lineRule="exact"/>
        <w:ind w:left="366" w:hangingChars="200" w:hanging="366"/>
        <w:rPr>
          <w:rFonts w:asciiTheme="majorEastAsia" w:eastAsiaTheme="majorEastAsia" w:hAnsiTheme="majorEastAsia"/>
          <w:color w:val="auto"/>
          <w:sz w:val="20"/>
          <w:szCs w:val="20"/>
        </w:rPr>
      </w:pPr>
      <w:r w:rsidRPr="00101310">
        <w:rPr>
          <w:rFonts w:asciiTheme="majorEastAsia" w:eastAsiaTheme="majorEastAsia" w:hAnsiTheme="majorEastAsia" w:cs="ＭＳ ゴシック" w:hint="eastAsia"/>
          <w:color w:val="auto"/>
          <w:sz w:val="20"/>
          <w:szCs w:val="20"/>
        </w:rPr>
        <w:t xml:space="preserve">　Ａ　当該調査は居宅介護支援事業所の減算にかかわる調査であることから、当事者である居宅介護支援事業所の職員である介護支援専門員は代理人としては認められません。本人が記載できない場合は、本人の意向を踏まえたうえで、家族や身内が代理人として記載すること。なお、独居等で身寄りがない場合は、家族や身内以外の第３者が本人から聞き取りのうえ記入してください。</w:t>
      </w:r>
    </w:p>
    <w:p w:rsidR="00101310" w:rsidRPr="00101310" w:rsidRDefault="00101310" w:rsidP="00101310">
      <w:pPr>
        <w:adjustRightInd/>
        <w:spacing w:line="260" w:lineRule="exact"/>
        <w:ind w:left="183" w:hangingChars="100" w:hanging="183"/>
        <w:rPr>
          <w:rFonts w:asciiTheme="majorEastAsia" w:eastAsiaTheme="majorEastAsia" w:hAnsiTheme="majorEastAsia"/>
          <w:color w:val="auto"/>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311"/>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101310" w:rsidP="00101310">
            <w:pPr>
              <w:suppressAutoHyphens/>
              <w:kinsoku w:val="0"/>
              <w:autoSpaceDE w:val="0"/>
              <w:autoSpaceDN w:val="0"/>
              <w:spacing w:line="260" w:lineRule="exact"/>
              <w:jc w:val="left"/>
              <w:rPr>
                <w:rFonts w:asciiTheme="majorEastAsia" w:eastAsiaTheme="majorEastAsia" w:hAnsiTheme="majorEastAsia"/>
                <w:color w:val="auto"/>
                <w:sz w:val="20"/>
                <w:szCs w:val="20"/>
              </w:rPr>
            </w:pPr>
            <w:r w:rsidRPr="00101310">
              <w:rPr>
                <w:rFonts w:asciiTheme="majorEastAsia" w:eastAsiaTheme="majorEastAsia" w:hAnsiTheme="majorEastAsia" w:cs="ＭＳ ゴシック"/>
                <w:color w:val="auto"/>
                <w:sz w:val="20"/>
                <w:szCs w:val="20"/>
              </w:rPr>
              <w:t xml:space="preserve"> </w:t>
            </w:r>
            <w:r w:rsidR="00091A8A">
              <w:rPr>
                <w:rFonts w:asciiTheme="majorEastAsia" w:eastAsiaTheme="majorEastAsia" w:hAnsiTheme="majorEastAsia" w:cs="ＭＳ ゴシック" w:hint="eastAsia"/>
                <w:color w:val="auto"/>
                <w:sz w:val="20"/>
                <w:szCs w:val="20"/>
              </w:rPr>
              <w:t>Ｑ１９</w:t>
            </w:r>
            <w:r w:rsidRPr="00101310">
              <w:rPr>
                <w:rFonts w:asciiTheme="majorEastAsia" w:eastAsiaTheme="majorEastAsia" w:hAnsiTheme="majorEastAsia" w:cs="ＭＳ ゴシック" w:hint="eastAsia"/>
                <w:color w:val="auto"/>
                <w:sz w:val="20"/>
                <w:szCs w:val="20"/>
              </w:rPr>
              <w:t xml:space="preserve">　その他特に注意すべき点はありますか。</w:t>
            </w:r>
          </w:p>
        </w:tc>
      </w:tr>
    </w:tbl>
    <w:p w:rsidR="00101310" w:rsidRPr="00101310" w:rsidRDefault="00101310" w:rsidP="00101310">
      <w:pPr>
        <w:adjustRightInd/>
        <w:spacing w:line="260" w:lineRule="exact"/>
        <w:ind w:left="549" w:hangingChars="300" w:hanging="549"/>
        <w:rPr>
          <w:rFonts w:asciiTheme="majorEastAsia" w:eastAsiaTheme="majorEastAsia" w:hAnsiTheme="majorEastAsia"/>
          <w:color w:val="auto"/>
          <w:sz w:val="20"/>
          <w:szCs w:val="20"/>
        </w:rPr>
      </w:pPr>
      <w:r w:rsidRPr="00101310">
        <w:rPr>
          <w:rFonts w:asciiTheme="majorEastAsia" w:eastAsiaTheme="majorEastAsia" w:hAnsiTheme="majorEastAsia" w:cs="ＭＳ ゴシック" w:hint="eastAsia"/>
          <w:color w:val="auto"/>
          <w:sz w:val="20"/>
          <w:szCs w:val="20"/>
        </w:rPr>
        <w:t xml:space="preserve">　Ａ　・代理人記載の場合は必ず「利用者と代理人の間柄」を記載してもらうこと。</w:t>
      </w:r>
    </w:p>
    <w:p w:rsidR="00101310" w:rsidRPr="00101310" w:rsidRDefault="00101310" w:rsidP="00101310">
      <w:pPr>
        <w:adjustRightInd/>
        <w:spacing w:line="260" w:lineRule="exact"/>
        <w:ind w:left="732" w:hangingChars="400" w:hanging="732"/>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・必ず利用者氏名を記載してもらうこと。また、選択肢のうち１つ以上に必ず○をつけてもらうこと。選択肢に○がついていない理由書は無効とします。</w:t>
      </w:r>
    </w:p>
    <w:p w:rsidR="00101310" w:rsidRPr="00101310" w:rsidRDefault="00101310" w:rsidP="00101310">
      <w:pPr>
        <w:adjustRightInd/>
        <w:spacing w:line="260" w:lineRule="exact"/>
        <w:ind w:left="722"/>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・選択肢１と２を同時に選ぶ等、内容が矛盾するような回答にならないよう「理由書」徴取の際は利用者に内容を十分ご説明ください。</w:t>
      </w:r>
    </w:p>
    <w:p w:rsidR="00101310" w:rsidRPr="00101310" w:rsidRDefault="00101310" w:rsidP="00101310">
      <w:pPr>
        <w:adjustRightInd/>
        <w:spacing w:line="260" w:lineRule="exact"/>
        <w:ind w:left="722"/>
        <w:rPr>
          <w:rFonts w:asciiTheme="majorEastAsia" w:eastAsiaTheme="majorEastAsia" w:hAnsiTheme="majorEastAsia"/>
          <w:color w:val="auto"/>
          <w:sz w:val="20"/>
          <w:szCs w:val="20"/>
        </w:rPr>
      </w:pPr>
    </w:p>
    <w:p w:rsidR="00101310" w:rsidRPr="00101310" w:rsidRDefault="00101310" w:rsidP="00101310">
      <w:pPr>
        <w:adjustRightInd/>
        <w:spacing w:line="260" w:lineRule="exact"/>
        <w:ind w:left="549" w:hangingChars="300" w:hanging="549"/>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・選択肢を追加する等の「理由書」の基本的な書式を変更しないこと。</w:t>
      </w:r>
    </w:p>
    <w:p w:rsidR="00101310" w:rsidRPr="00101310" w:rsidRDefault="00101310" w:rsidP="00101310">
      <w:pPr>
        <w:spacing w:line="260" w:lineRule="exact"/>
        <w:rPr>
          <w:rFonts w:asciiTheme="majorEastAsia" w:eastAsiaTheme="majorEastAsia" w:hAnsiTheme="majorEastAsia"/>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317"/>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091A8A" w:rsidP="00101310">
            <w:pPr>
              <w:suppressAutoHyphens/>
              <w:kinsoku w:val="0"/>
              <w:autoSpaceDE w:val="0"/>
              <w:autoSpaceDN w:val="0"/>
              <w:spacing w:line="260" w:lineRule="exact"/>
              <w:jc w:val="left"/>
              <w:rPr>
                <w:rFonts w:asciiTheme="majorEastAsia" w:eastAsiaTheme="majorEastAsia" w:hAnsiTheme="majorEastAsia"/>
                <w:color w:val="auto"/>
                <w:sz w:val="20"/>
                <w:szCs w:val="20"/>
              </w:rPr>
            </w:pPr>
            <w:r>
              <w:rPr>
                <w:rFonts w:asciiTheme="majorEastAsia" w:eastAsiaTheme="majorEastAsia" w:hAnsiTheme="majorEastAsia" w:cs="ＭＳ ゴシック" w:hint="eastAsia"/>
                <w:color w:val="auto"/>
                <w:sz w:val="20"/>
                <w:szCs w:val="20"/>
              </w:rPr>
              <w:t>Ｑ２０</w:t>
            </w:r>
            <w:r w:rsidR="00101310">
              <w:rPr>
                <w:rFonts w:asciiTheme="majorEastAsia" w:eastAsiaTheme="majorEastAsia" w:hAnsiTheme="majorEastAsia" w:cs="ＭＳ ゴシック" w:hint="eastAsia"/>
                <w:color w:val="auto"/>
                <w:sz w:val="20"/>
                <w:szCs w:val="20"/>
              </w:rPr>
              <w:t xml:space="preserve">　「理由書」を市</w:t>
            </w:r>
            <w:r w:rsidR="00101310" w:rsidRPr="00101310">
              <w:rPr>
                <w:rFonts w:asciiTheme="majorEastAsia" w:eastAsiaTheme="majorEastAsia" w:hAnsiTheme="majorEastAsia" w:cs="ＭＳ ゴシック" w:hint="eastAsia"/>
                <w:color w:val="auto"/>
                <w:sz w:val="20"/>
                <w:szCs w:val="20"/>
              </w:rPr>
              <w:t>に提出する必要はありますか。</w:t>
            </w:r>
          </w:p>
        </w:tc>
      </w:tr>
    </w:tbl>
    <w:p w:rsidR="00101310" w:rsidRPr="00101310" w:rsidRDefault="00101310" w:rsidP="00101310">
      <w:pPr>
        <w:spacing w:line="260" w:lineRule="exact"/>
        <w:ind w:left="366" w:hangingChars="200" w:hanging="366"/>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Ａ　必要ありません。事業所で適切に保存してください（判定期間後の算定期間が完結してから５年間）。</w:t>
      </w:r>
    </w:p>
    <w:p w:rsidR="00101310" w:rsidRPr="00101310" w:rsidRDefault="00101310" w:rsidP="00101310">
      <w:pPr>
        <w:spacing w:line="260" w:lineRule="exact"/>
        <w:ind w:left="366" w:hangingChars="200" w:hanging="366"/>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w:t>
      </w:r>
      <w:r w:rsidR="00624BC1">
        <w:rPr>
          <w:rFonts w:asciiTheme="majorEastAsia" w:eastAsiaTheme="majorEastAsia" w:hAnsiTheme="majorEastAsia" w:cs="ＭＳ ゴシック" w:hint="eastAsia"/>
          <w:color w:val="auto"/>
          <w:sz w:val="20"/>
          <w:szCs w:val="20"/>
        </w:rPr>
        <w:t>ただし、</w:t>
      </w:r>
      <w:r w:rsidRPr="00101310">
        <w:rPr>
          <w:rFonts w:asciiTheme="majorEastAsia" w:eastAsiaTheme="majorEastAsia" w:hAnsiTheme="majorEastAsia" w:cs="ＭＳ ゴシック" w:hint="eastAsia"/>
          <w:color w:val="auto"/>
          <w:sz w:val="20"/>
          <w:szCs w:val="20"/>
        </w:rPr>
        <w:t>紹介率最高法人の占める割合が８０％を超えたサービス</w:t>
      </w:r>
      <w:r w:rsidR="00624BC1">
        <w:rPr>
          <w:rFonts w:asciiTheme="majorEastAsia" w:eastAsiaTheme="majorEastAsia" w:hAnsiTheme="majorEastAsia" w:cs="ＭＳ ゴシック" w:hint="eastAsia"/>
          <w:color w:val="auto"/>
          <w:sz w:val="20"/>
          <w:szCs w:val="20"/>
        </w:rPr>
        <w:t>について</w:t>
      </w:r>
      <w:r w:rsidRPr="00101310">
        <w:rPr>
          <w:rFonts w:asciiTheme="majorEastAsia" w:eastAsiaTheme="majorEastAsia" w:hAnsiTheme="majorEastAsia" w:cs="ＭＳ ゴシック" w:hint="eastAsia"/>
          <w:color w:val="auto"/>
          <w:sz w:val="20"/>
          <w:szCs w:val="20"/>
        </w:rPr>
        <w:t>は、理由書の内容を転記した「理由書提出一覧表」を提出してください。</w:t>
      </w:r>
    </w:p>
    <w:p w:rsidR="00101310" w:rsidRPr="00101310" w:rsidRDefault="00101310" w:rsidP="00101310">
      <w:pPr>
        <w:spacing w:line="260" w:lineRule="exact"/>
        <w:ind w:left="366" w:hangingChars="200" w:hanging="366"/>
        <w:rPr>
          <w:rFonts w:asciiTheme="majorEastAsia" w:eastAsiaTheme="majorEastAsia" w:hAnsiTheme="majorEastAsia" w:cs="ＭＳ ゴシック"/>
          <w:color w:val="FF0000"/>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476"/>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091A8A" w:rsidP="00101310">
            <w:pPr>
              <w:suppressAutoHyphens/>
              <w:kinsoku w:val="0"/>
              <w:autoSpaceDE w:val="0"/>
              <w:autoSpaceDN w:val="0"/>
              <w:spacing w:line="260" w:lineRule="exact"/>
              <w:ind w:left="366" w:hangingChars="200" w:hanging="366"/>
              <w:jc w:val="left"/>
              <w:rPr>
                <w:rFonts w:asciiTheme="majorEastAsia" w:eastAsiaTheme="majorEastAsia" w:hAnsiTheme="majorEastAsia"/>
                <w:color w:val="auto"/>
                <w:sz w:val="20"/>
                <w:szCs w:val="20"/>
              </w:rPr>
            </w:pPr>
            <w:r>
              <w:rPr>
                <w:rFonts w:asciiTheme="majorEastAsia" w:eastAsiaTheme="majorEastAsia" w:hAnsiTheme="majorEastAsia" w:cs="ＭＳ ゴシック" w:hint="eastAsia"/>
                <w:color w:val="auto"/>
                <w:sz w:val="20"/>
                <w:szCs w:val="20"/>
              </w:rPr>
              <w:t>Ｑ２１</w:t>
            </w:r>
            <w:r w:rsidR="00101310" w:rsidRPr="00101310">
              <w:rPr>
                <w:rFonts w:asciiTheme="majorEastAsia" w:eastAsiaTheme="majorEastAsia" w:hAnsiTheme="majorEastAsia" w:cs="ＭＳ ゴシック" w:hint="eastAsia"/>
                <w:color w:val="auto"/>
                <w:sz w:val="20"/>
                <w:szCs w:val="20"/>
              </w:rPr>
              <w:t xml:space="preserve">　一人の利用者に対して同一法人の複数事業所（同一サービス）を提供するように計画された場合、「理由書」は、法人ごとに記載すればいいか。</w:t>
            </w:r>
          </w:p>
        </w:tc>
      </w:tr>
    </w:tbl>
    <w:p w:rsidR="00101310" w:rsidRPr="00101310" w:rsidRDefault="00101310" w:rsidP="00101310">
      <w:pPr>
        <w:spacing w:line="260" w:lineRule="exact"/>
        <w:ind w:left="366" w:hangingChars="200" w:hanging="366"/>
        <w:rPr>
          <w:rFonts w:asciiTheme="majorEastAsia" w:eastAsiaTheme="majorEastAsia" w:hAnsiTheme="majorEastAsia"/>
          <w:color w:val="auto"/>
          <w:sz w:val="20"/>
          <w:szCs w:val="20"/>
        </w:rPr>
      </w:pPr>
      <w:r w:rsidRPr="00101310">
        <w:rPr>
          <w:rFonts w:asciiTheme="majorEastAsia" w:eastAsiaTheme="majorEastAsia" w:hAnsiTheme="majorEastAsia" w:cs="ＭＳ ゴシック" w:hint="eastAsia"/>
          <w:color w:val="auto"/>
          <w:sz w:val="20"/>
          <w:szCs w:val="20"/>
        </w:rPr>
        <w:t xml:space="preserve">　Ａ　「理由書」は事業所ごとに記載が必要です。ただし、「理由書提出一覧表」は、利用者ごとに「理由書」の内容を合わせて記載し、適否を判断してください。</w:t>
      </w:r>
    </w:p>
    <w:p w:rsidR="00101310" w:rsidRPr="00101310" w:rsidRDefault="00101310" w:rsidP="00101310">
      <w:pPr>
        <w:spacing w:line="260" w:lineRule="exact"/>
        <w:rPr>
          <w:rFonts w:asciiTheme="majorEastAsia" w:eastAsiaTheme="majorEastAsia" w:hAnsiTheme="majorEastAsia"/>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341"/>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101310" w:rsidP="00101310">
            <w:pPr>
              <w:suppressAutoHyphens/>
              <w:kinsoku w:val="0"/>
              <w:autoSpaceDE w:val="0"/>
              <w:autoSpaceDN w:val="0"/>
              <w:spacing w:line="260" w:lineRule="exact"/>
              <w:jc w:val="left"/>
              <w:rPr>
                <w:rFonts w:asciiTheme="majorEastAsia" w:eastAsiaTheme="majorEastAsia" w:hAnsiTheme="majorEastAsia"/>
                <w:color w:val="auto"/>
                <w:sz w:val="20"/>
                <w:szCs w:val="20"/>
              </w:rPr>
            </w:pPr>
            <w:r w:rsidRPr="00101310">
              <w:rPr>
                <w:rFonts w:asciiTheme="majorEastAsia" w:eastAsiaTheme="majorEastAsia" w:hAnsiTheme="majorEastAsia" w:cs="ＭＳ ゴシック" w:hint="eastAsia"/>
                <w:color w:val="auto"/>
                <w:sz w:val="20"/>
                <w:szCs w:val="20"/>
              </w:rPr>
              <w:t>Ｑ</w:t>
            </w:r>
            <w:r w:rsidR="00091A8A">
              <w:rPr>
                <w:rFonts w:asciiTheme="majorEastAsia" w:eastAsiaTheme="majorEastAsia" w:hAnsiTheme="majorEastAsia" w:cs="ＭＳ ゴシック" w:hint="eastAsia"/>
                <w:color w:val="auto"/>
                <w:sz w:val="20"/>
                <w:szCs w:val="20"/>
              </w:rPr>
              <w:t>２２</w:t>
            </w:r>
            <w:r w:rsidRPr="00101310">
              <w:rPr>
                <w:rFonts w:asciiTheme="majorEastAsia" w:eastAsiaTheme="majorEastAsia" w:hAnsiTheme="majorEastAsia" w:cs="ＭＳ ゴシック" w:hint="eastAsia"/>
                <w:color w:val="auto"/>
                <w:sz w:val="20"/>
                <w:szCs w:val="20"/>
              </w:rPr>
              <w:t xml:space="preserve">　「理由書提出一覧表」に記載する利用者の順番はありますか。</w:t>
            </w:r>
          </w:p>
        </w:tc>
      </w:tr>
    </w:tbl>
    <w:p w:rsidR="00101310" w:rsidRPr="00101310" w:rsidRDefault="00101310" w:rsidP="00101310">
      <w:pPr>
        <w:spacing w:line="260" w:lineRule="exact"/>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Ａ　順番はありません。</w:t>
      </w:r>
    </w:p>
    <w:p w:rsidR="00101310" w:rsidRPr="00101310" w:rsidRDefault="00101310" w:rsidP="00101310">
      <w:pPr>
        <w:spacing w:line="260" w:lineRule="exact"/>
        <w:ind w:left="366" w:hangingChars="200" w:hanging="366"/>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「利用者名」には判定期間中の全ての利用者（亡くなった方を含む）をフルネームで記載してください。</w:t>
      </w:r>
    </w:p>
    <w:p w:rsidR="00101310" w:rsidRPr="00101310" w:rsidRDefault="00101310" w:rsidP="00101310">
      <w:pPr>
        <w:spacing w:line="260" w:lineRule="exact"/>
        <w:ind w:left="366" w:hangingChars="200" w:hanging="366"/>
        <w:rPr>
          <w:rFonts w:asciiTheme="majorEastAsia" w:eastAsiaTheme="majorEastAsia" w:hAnsiTheme="majorEastAsia"/>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476"/>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101310" w:rsidP="00624BC1">
            <w:pPr>
              <w:suppressAutoHyphens/>
              <w:kinsoku w:val="0"/>
              <w:autoSpaceDE w:val="0"/>
              <w:autoSpaceDN w:val="0"/>
              <w:spacing w:line="260" w:lineRule="exact"/>
              <w:ind w:left="366" w:hangingChars="200" w:hanging="366"/>
              <w:jc w:val="left"/>
              <w:rPr>
                <w:rFonts w:asciiTheme="majorEastAsia" w:eastAsiaTheme="majorEastAsia" w:hAnsiTheme="majorEastAsia"/>
                <w:color w:val="auto"/>
                <w:sz w:val="20"/>
                <w:szCs w:val="20"/>
              </w:rPr>
            </w:pPr>
            <w:r w:rsidRPr="00101310">
              <w:rPr>
                <w:rFonts w:asciiTheme="majorEastAsia" w:eastAsiaTheme="majorEastAsia" w:hAnsiTheme="majorEastAsia" w:cs="ＭＳ ゴシック" w:hint="eastAsia"/>
                <w:color w:val="auto"/>
                <w:sz w:val="20"/>
                <w:szCs w:val="20"/>
              </w:rPr>
              <w:t>Ｑ</w:t>
            </w:r>
            <w:r w:rsidR="00091A8A">
              <w:rPr>
                <w:rFonts w:asciiTheme="majorEastAsia" w:eastAsiaTheme="majorEastAsia" w:hAnsiTheme="majorEastAsia" w:cs="ＭＳ ゴシック" w:hint="eastAsia"/>
                <w:color w:val="auto"/>
                <w:sz w:val="20"/>
                <w:szCs w:val="20"/>
              </w:rPr>
              <w:t>２３</w:t>
            </w:r>
            <w:r w:rsidRPr="00101310">
              <w:rPr>
                <w:rFonts w:asciiTheme="majorEastAsia" w:eastAsiaTheme="majorEastAsia" w:hAnsiTheme="majorEastAsia" w:cs="ＭＳ ゴシック" w:hint="eastAsia"/>
                <w:color w:val="auto"/>
                <w:sz w:val="20"/>
                <w:szCs w:val="20"/>
              </w:rPr>
              <w:t xml:space="preserve">　利用者自身が理由書を記入されたため代理人はいないが、「代理人の間柄」の欄には、どのように記載すればいいか。</w:t>
            </w:r>
          </w:p>
        </w:tc>
      </w:tr>
    </w:tbl>
    <w:p w:rsidR="00101310" w:rsidRPr="00101310" w:rsidRDefault="00101310" w:rsidP="00101310">
      <w:pPr>
        <w:spacing w:line="260" w:lineRule="exact"/>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Ａ　代理人が不在の場合は、「　―　」を記載してください。</w:t>
      </w:r>
    </w:p>
    <w:p w:rsidR="00101310" w:rsidRPr="00101310" w:rsidRDefault="00101310" w:rsidP="00101310">
      <w:pPr>
        <w:spacing w:line="260" w:lineRule="exact"/>
        <w:ind w:left="366" w:hangingChars="200" w:hanging="366"/>
        <w:rPr>
          <w:rFonts w:asciiTheme="majorEastAsia" w:eastAsiaTheme="majorEastAsia" w:hAnsiTheme="majorEastAsia"/>
          <w:sz w:val="20"/>
          <w:szCs w:val="20"/>
        </w:rPr>
      </w:pPr>
      <w:r w:rsidRPr="00101310">
        <w:rPr>
          <w:rFonts w:asciiTheme="majorEastAsia" w:eastAsiaTheme="majorEastAsia" w:hAnsiTheme="majorEastAsia" w:cs="ＭＳ ゴシック" w:hint="eastAsia"/>
          <w:color w:val="auto"/>
          <w:sz w:val="20"/>
          <w:szCs w:val="20"/>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269"/>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101310" w:rsidP="00624BC1">
            <w:pPr>
              <w:suppressAutoHyphens/>
              <w:kinsoku w:val="0"/>
              <w:autoSpaceDE w:val="0"/>
              <w:autoSpaceDN w:val="0"/>
              <w:spacing w:line="260" w:lineRule="exact"/>
              <w:jc w:val="left"/>
              <w:rPr>
                <w:rFonts w:asciiTheme="majorEastAsia" w:eastAsiaTheme="majorEastAsia" w:hAnsiTheme="majorEastAsia"/>
                <w:color w:val="auto"/>
                <w:sz w:val="20"/>
                <w:szCs w:val="20"/>
              </w:rPr>
            </w:pPr>
            <w:r w:rsidRPr="00101310">
              <w:rPr>
                <w:rFonts w:asciiTheme="majorEastAsia" w:eastAsiaTheme="majorEastAsia" w:hAnsiTheme="majorEastAsia" w:cs="ＭＳ ゴシック" w:hint="eastAsia"/>
                <w:color w:val="auto"/>
                <w:sz w:val="20"/>
                <w:szCs w:val="20"/>
              </w:rPr>
              <w:t>Ｑ</w:t>
            </w:r>
            <w:r w:rsidR="00091A8A">
              <w:rPr>
                <w:rFonts w:asciiTheme="majorEastAsia" w:eastAsiaTheme="majorEastAsia" w:hAnsiTheme="majorEastAsia" w:cs="ＭＳ ゴシック" w:hint="eastAsia"/>
                <w:color w:val="auto"/>
                <w:sz w:val="20"/>
                <w:szCs w:val="20"/>
              </w:rPr>
              <w:t>２４</w:t>
            </w:r>
            <w:r w:rsidRPr="00101310">
              <w:rPr>
                <w:rFonts w:asciiTheme="majorEastAsia" w:eastAsiaTheme="majorEastAsia" w:hAnsiTheme="majorEastAsia" w:cs="ＭＳ ゴシック" w:hint="eastAsia"/>
                <w:color w:val="auto"/>
                <w:sz w:val="20"/>
                <w:szCs w:val="20"/>
              </w:rPr>
              <w:t xml:space="preserve">　適否の判断に疑義がある場合はどうすればいいか。</w:t>
            </w:r>
          </w:p>
        </w:tc>
      </w:tr>
    </w:tbl>
    <w:p w:rsidR="00101310" w:rsidRPr="00101310" w:rsidRDefault="00101310" w:rsidP="00101310">
      <w:pPr>
        <w:spacing w:line="260" w:lineRule="exact"/>
        <w:ind w:left="366" w:hangingChars="200" w:hanging="366"/>
        <w:rPr>
          <w:rFonts w:asciiTheme="majorEastAsia" w:eastAsiaTheme="majorEastAsia" w:hAnsiTheme="majorEastAsia"/>
          <w:sz w:val="20"/>
          <w:szCs w:val="20"/>
        </w:rPr>
      </w:pPr>
      <w:r w:rsidRPr="00101310">
        <w:rPr>
          <w:rFonts w:asciiTheme="majorEastAsia" w:eastAsiaTheme="majorEastAsia" w:hAnsiTheme="majorEastAsia" w:cs="ＭＳ ゴシック" w:hint="eastAsia"/>
          <w:color w:val="auto"/>
          <w:sz w:val="20"/>
          <w:szCs w:val="20"/>
        </w:rPr>
        <w:t xml:space="preserve">　Ａ　質問票に理由書を添付しＦＡＸで送付ください。内容を確認し回答します。</w:t>
      </w:r>
    </w:p>
    <w:p w:rsidR="00101310" w:rsidRPr="00101310" w:rsidRDefault="00101310" w:rsidP="00101310">
      <w:pPr>
        <w:spacing w:line="260" w:lineRule="exact"/>
        <w:rPr>
          <w:rFonts w:asciiTheme="majorEastAsia" w:eastAsiaTheme="majorEastAsia" w:hAnsiTheme="majorEastAsia"/>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476"/>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091A8A" w:rsidP="00101310">
            <w:pPr>
              <w:suppressAutoHyphens/>
              <w:kinsoku w:val="0"/>
              <w:autoSpaceDE w:val="0"/>
              <w:autoSpaceDN w:val="0"/>
              <w:spacing w:line="260" w:lineRule="exact"/>
              <w:ind w:left="366" w:hangingChars="200" w:hanging="366"/>
              <w:jc w:val="left"/>
              <w:rPr>
                <w:rFonts w:asciiTheme="majorEastAsia" w:eastAsiaTheme="majorEastAsia" w:hAnsiTheme="majorEastAsia"/>
                <w:color w:val="auto"/>
                <w:sz w:val="20"/>
                <w:szCs w:val="20"/>
              </w:rPr>
            </w:pPr>
            <w:r>
              <w:rPr>
                <w:rFonts w:asciiTheme="majorEastAsia" w:eastAsiaTheme="majorEastAsia" w:hAnsiTheme="majorEastAsia" w:cs="ＭＳ ゴシック" w:hint="eastAsia"/>
                <w:color w:val="auto"/>
                <w:sz w:val="20"/>
                <w:szCs w:val="20"/>
              </w:rPr>
              <w:t>Ｑ２５</w:t>
            </w:r>
            <w:r w:rsidR="00101310" w:rsidRPr="00101310">
              <w:rPr>
                <w:rFonts w:asciiTheme="majorEastAsia" w:eastAsiaTheme="majorEastAsia" w:hAnsiTheme="majorEastAsia" w:cs="ＭＳ ゴシック" w:hint="eastAsia"/>
                <w:color w:val="auto"/>
                <w:sz w:val="20"/>
                <w:szCs w:val="20"/>
              </w:rPr>
              <w:t xml:space="preserve">　「適否」の「適」の割合がいくつであれば、正当な理由と判断されますか。</w:t>
            </w:r>
          </w:p>
        </w:tc>
      </w:tr>
    </w:tbl>
    <w:p w:rsidR="00101310" w:rsidRPr="00101310" w:rsidRDefault="00101310" w:rsidP="00101310">
      <w:pPr>
        <w:spacing w:line="260" w:lineRule="exact"/>
        <w:ind w:left="366" w:hangingChars="200" w:hanging="366"/>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Ａ　まず、理由書対象者に対する理由書提出者の割合が９０％以上である必要があります。その上で、理由書が提出された数に対する「適」の割合が９０％以上の場合、正当な理由があると判断します。</w:t>
      </w:r>
    </w:p>
    <w:p w:rsidR="00101310" w:rsidRPr="00101310" w:rsidRDefault="00101310" w:rsidP="00101310">
      <w:pPr>
        <w:spacing w:line="260" w:lineRule="exact"/>
        <w:ind w:left="366" w:hangingChars="200" w:hanging="366"/>
        <w:rPr>
          <w:rFonts w:asciiTheme="majorEastAsia" w:eastAsiaTheme="majorEastAsia" w:hAnsiTheme="majorEastAsia" w:cs="ＭＳ ゴシック"/>
          <w:color w:val="auto"/>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476"/>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091A8A" w:rsidP="00101310">
            <w:pPr>
              <w:suppressAutoHyphens/>
              <w:kinsoku w:val="0"/>
              <w:autoSpaceDE w:val="0"/>
              <w:autoSpaceDN w:val="0"/>
              <w:spacing w:line="260" w:lineRule="exact"/>
              <w:ind w:left="366" w:hangingChars="200" w:hanging="366"/>
              <w:jc w:val="left"/>
              <w:rPr>
                <w:rFonts w:asciiTheme="majorEastAsia" w:eastAsiaTheme="majorEastAsia" w:hAnsiTheme="majorEastAsia"/>
                <w:color w:val="auto"/>
                <w:sz w:val="20"/>
                <w:szCs w:val="20"/>
              </w:rPr>
            </w:pPr>
            <w:r>
              <w:rPr>
                <w:rFonts w:asciiTheme="majorEastAsia" w:eastAsiaTheme="majorEastAsia" w:hAnsiTheme="majorEastAsia" w:cs="ＭＳ ゴシック" w:hint="eastAsia"/>
                <w:color w:val="auto"/>
                <w:sz w:val="20"/>
                <w:szCs w:val="20"/>
              </w:rPr>
              <w:t>Ｑ２６</w:t>
            </w:r>
            <w:r w:rsidR="00101310" w:rsidRPr="00101310">
              <w:rPr>
                <w:rFonts w:asciiTheme="majorEastAsia" w:eastAsiaTheme="majorEastAsia" w:hAnsiTheme="majorEastAsia" w:cs="ＭＳ ゴシック" w:hint="eastAsia"/>
                <w:color w:val="auto"/>
                <w:sz w:val="20"/>
                <w:szCs w:val="20"/>
              </w:rPr>
              <w:t xml:space="preserve">　理由書の提出があったすべてのサービスについて「理由書提出一覧表」を提出する必要がありますか。</w:t>
            </w:r>
          </w:p>
        </w:tc>
      </w:tr>
    </w:tbl>
    <w:p w:rsidR="00101310" w:rsidRPr="00101310" w:rsidRDefault="00101310" w:rsidP="00101310">
      <w:pPr>
        <w:overflowPunct/>
        <w:adjustRightInd/>
        <w:spacing w:line="260" w:lineRule="exact"/>
        <w:ind w:left="366" w:hangingChars="200" w:hanging="366"/>
        <w:textAlignment w:val="auto"/>
        <w:rPr>
          <w:rFonts w:asciiTheme="majorEastAsia" w:eastAsiaTheme="majorEastAsia" w:hAnsiTheme="majorEastAsia"/>
          <w:color w:val="auto"/>
          <w:kern w:val="2"/>
          <w:sz w:val="20"/>
          <w:szCs w:val="20"/>
        </w:rPr>
      </w:pPr>
      <w:r w:rsidRPr="00101310">
        <w:rPr>
          <w:rFonts w:asciiTheme="majorEastAsia" w:eastAsiaTheme="majorEastAsia" w:hAnsiTheme="majorEastAsia" w:cs="ＭＳ ゴシック" w:hint="eastAsia"/>
          <w:color w:val="auto"/>
          <w:sz w:val="20"/>
          <w:szCs w:val="20"/>
        </w:rPr>
        <w:t xml:space="preserve">　Ａ　必要ありません。紹介率最高法人の占める割合が８０％を超えており、かつ、正当な理由の⑤に該当する場合に添付してください。</w:t>
      </w:r>
    </w:p>
    <w:p w:rsidR="00101310" w:rsidRDefault="00101310" w:rsidP="00101310">
      <w:pPr>
        <w:spacing w:line="260" w:lineRule="exact"/>
        <w:rPr>
          <w:rFonts w:asciiTheme="majorEastAsia" w:eastAsiaTheme="majorEastAsia" w:hAnsiTheme="majorEastAsia"/>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301"/>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091A8A" w:rsidP="00101310">
            <w:pPr>
              <w:suppressAutoHyphens/>
              <w:kinsoku w:val="0"/>
              <w:autoSpaceDE w:val="0"/>
              <w:autoSpaceDN w:val="0"/>
              <w:spacing w:line="260" w:lineRule="exact"/>
              <w:jc w:val="left"/>
              <w:rPr>
                <w:rFonts w:asciiTheme="majorEastAsia" w:eastAsiaTheme="majorEastAsia" w:hAnsiTheme="majorEastAsia"/>
                <w:color w:val="auto"/>
                <w:sz w:val="20"/>
                <w:szCs w:val="20"/>
              </w:rPr>
            </w:pPr>
            <w:r>
              <w:rPr>
                <w:rFonts w:asciiTheme="majorEastAsia" w:eastAsiaTheme="majorEastAsia" w:hAnsiTheme="majorEastAsia" w:cs="ＭＳ ゴシック" w:hint="eastAsia"/>
                <w:color w:val="auto"/>
                <w:sz w:val="20"/>
                <w:szCs w:val="20"/>
              </w:rPr>
              <w:t>Ｑ２７</w:t>
            </w:r>
            <w:r w:rsidR="00101310" w:rsidRPr="00101310">
              <w:rPr>
                <w:rFonts w:asciiTheme="majorEastAsia" w:eastAsiaTheme="majorEastAsia" w:hAnsiTheme="majorEastAsia" w:cs="ＭＳ ゴシック" w:hint="eastAsia"/>
                <w:color w:val="auto"/>
                <w:sz w:val="20"/>
                <w:szCs w:val="20"/>
              </w:rPr>
              <w:t xml:space="preserve">　その他特に注意すべき点はありますか。</w:t>
            </w:r>
          </w:p>
        </w:tc>
      </w:tr>
    </w:tbl>
    <w:p w:rsidR="00101310" w:rsidRPr="00101310" w:rsidRDefault="00101310" w:rsidP="00101310">
      <w:pPr>
        <w:spacing w:line="260" w:lineRule="exact"/>
        <w:ind w:left="549" w:hangingChars="300" w:hanging="549"/>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Ａ　・「理由書提出一覧表」に「理由書」を添付する必要はありませんが、実地指導時に確認を行います。また、書面審査として、「理由書」の提出を求める場合がありますので、必ず事業所で</w:t>
      </w:r>
      <w:r w:rsidRPr="00101310">
        <w:rPr>
          <w:rFonts w:asciiTheme="majorEastAsia" w:eastAsiaTheme="majorEastAsia" w:hAnsiTheme="majorEastAsia" w:hint="eastAsia"/>
          <w:color w:val="auto"/>
          <w:kern w:val="2"/>
          <w:sz w:val="20"/>
          <w:szCs w:val="20"/>
        </w:rPr>
        <w:t>判定期間後の算定期間が完結してから５年間保存</w:t>
      </w:r>
      <w:r w:rsidRPr="00101310">
        <w:rPr>
          <w:rFonts w:asciiTheme="majorEastAsia" w:eastAsiaTheme="majorEastAsia" w:hAnsiTheme="majorEastAsia" w:cs="ＭＳ ゴシック" w:hint="eastAsia"/>
          <w:color w:val="auto"/>
          <w:sz w:val="20"/>
          <w:szCs w:val="20"/>
        </w:rPr>
        <w:t>してください。</w:t>
      </w:r>
    </w:p>
    <w:p w:rsidR="00101310" w:rsidRPr="00101310" w:rsidRDefault="00101310" w:rsidP="00101310">
      <w:pPr>
        <w:spacing w:line="260" w:lineRule="exact"/>
        <w:ind w:left="549" w:hangingChars="300" w:hanging="549"/>
        <w:rPr>
          <w:rFonts w:asciiTheme="majorEastAsia" w:eastAsiaTheme="majorEastAsia" w:hAnsiTheme="majorEastAsia" w:cs="ＭＳ ゴシック"/>
          <w:color w:val="auto"/>
          <w:sz w:val="20"/>
          <w:szCs w:val="20"/>
        </w:rPr>
      </w:pPr>
    </w:p>
    <w:p w:rsidR="00101310" w:rsidRPr="00101310" w:rsidRDefault="00101310" w:rsidP="00101310">
      <w:pPr>
        <w:spacing w:line="260" w:lineRule="exact"/>
        <w:ind w:firstLineChars="300" w:firstLine="549"/>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・支援経過記録等にサービスを選択した際の記録を残しておくようお願いします。</w:t>
      </w:r>
    </w:p>
    <w:p w:rsidR="00101310" w:rsidRPr="00101310" w:rsidRDefault="00101310" w:rsidP="00101310">
      <w:pPr>
        <w:spacing w:line="260" w:lineRule="exact"/>
        <w:ind w:left="366" w:hangingChars="200" w:hanging="366"/>
        <w:rPr>
          <w:rFonts w:asciiTheme="majorEastAsia" w:eastAsiaTheme="majorEastAsia" w:hAnsiTheme="majorEastAsia" w:cs="ＭＳ ゴシック"/>
          <w:color w:val="auto"/>
          <w:sz w:val="20"/>
          <w:szCs w:val="2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548"/>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091A8A" w:rsidP="00101310">
            <w:pPr>
              <w:suppressAutoHyphens/>
              <w:kinsoku w:val="0"/>
              <w:autoSpaceDE w:val="0"/>
              <w:autoSpaceDN w:val="0"/>
              <w:spacing w:line="260" w:lineRule="exact"/>
              <w:jc w:val="left"/>
              <w:rPr>
                <w:rFonts w:asciiTheme="majorEastAsia" w:eastAsiaTheme="majorEastAsia" w:hAnsiTheme="majorEastAsia"/>
                <w:color w:val="auto"/>
                <w:sz w:val="20"/>
                <w:szCs w:val="20"/>
              </w:rPr>
            </w:pPr>
            <w:r>
              <w:rPr>
                <w:rFonts w:asciiTheme="majorEastAsia" w:eastAsiaTheme="majorEastAsia" w:hAnsiTheme="majorEastAsia" w:cs="ＭＳ ゴシック" w:hint="eastAsia"/>
                <w:color w:val="auto"/>
                <w:sz w:val="20"/>
                <w:szCs w:val="20"/>
              </w:rPr>
              <w:t>Ｑ２８</w:t>
            </w:r>
            <w:r w:rsidR="00101310" w:rsidRPr="00101310">
              <w:rPr>
                <w:rFonts w:asciiTheme="majorEastAsia" w:eastAsiaTheme="majorEastAsia" w:hAnsiTheme="majorEastAsia" w:cs="ＭＳ ゴシック" w:hint="eastAsia"/>
                <w:color w:val="auto"/>
                <w:sz w:val="20"/>
                <w:szCs w:val="20"/>
              </w:rPr>
              <w:t xml:space="preserve">　契約日とは、サービス事業所と利用者との契約日を記載するのか。</w:t>
            </w:r>
          </w:p>
        </w:tc>
      </w:tr>
    </w:tbl>
    <w:p w:rsidR="00101310" w:rsidRPr="00101310" w:rsidRDefault="00101310" w:rsidP="00101310">
      <w:pPr>
        <w:spacing w:line="260" w:lineRule="exact"/>
        <w:ind w:left="366" w:hangingChars="200" w:hanging="366"/>
        <w:rPr>
          <w:rFonts w:asciiTheme="majorEastAsia" w:eastAsiaTheme="majorEastAsia" w:hAnsiTheme="majorEastAsia"/>
          <w:color w:val="auto"/>
          <w:sz w:val="20"/>
          <w:szCs w:val="20"/>
        </w:rPr>
      </w:pPr>
      <w:r w:rsidRPr="00101310">
        <w:rPr>
          <w:rFonts w:asciiTheme="majorEastAsia" w:eastAsiaTheme="majorEastAsia" w:hAnsiTheme="majorEastAsia" w:cs="ＭＳ ゴシック" w:hint="eastAsia"/>
          <w:color w:val="auto"/>
          <w:sz w:val="20"/>
          <w:szCs w:val="20"/>
        </w:rPr>
        <w:t xml:space="preserve">　Ａ　居宅介護支援事業所と利用者との契約日を記載してください。</w:t>
      </w:r>
    </w:p>
    <w:p w:rsidR="00101310" w:rsidRPr="00101310" w:rsidRDefault="00101310" w:rsidP="00101310">
      <w:pPr>
        <w:spacing w:line="260" w:lineRule="exact"/>
        <w:ind w:firstLineChars="300" w:firstLine="549"/>
        <w:rPr>
          <w:rFonts w:asciiTheme="majorEastAsia" w:eastAsiaTheme="majorEastAsia" w:hAnsiTheme="majorEastAsia" w:cs="ＭＳ ゴシック"/>
          <w:color w:val="auto"/>
          <w:sz w:val="20"/>
          <w:szCs w:val="20"/>
        </w:rPr>
      </w:pPr>
      <w:r w:rsidRPr="00101310">
        <w:rPr>
          <w:rFonts w:asciiTheme="majorEastAsia" w:eastAsiaTheme="majorEastAsia" w:hAnsiTheme="majorEastAsia" w:cs="ＭＳ ゴシック" w:hint="eastAsia"/>
          <w:color w:val="auto"/>
          <w:sz w:val="20"/>
          <w:szCs w:val="20"/>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101310" w:rsidRPr="00101310" w:rsidTr="00A951A1">
        <w:trPr>
          <w:trHeight w:val="476"/>
        </w:trPr>
        <w:tc>
          <w:tcPr>
            <w:tcW w:w="9020" w:type="dxa"/>
            <w:tcBorders>
              <w:top w:val="single" w:sz="4" w:space="0" w:color="auto"/>
              <w:left w:val="single" w:sz="4" w:space="0" w:color="auto"/>
              <w:bottom w:val="single" w:sz="4" w:space="0" w:color="auto"/>
              <w:right w:val="single" w:sz="4" w:space="0" w:color="auto"/>
            </w:tcBorders>
          </w:tcPr>
          <w:p w:rsidR="00101310" w:rsidRPr="00101310" w:rsidRDefault="00091A8A" w:rsidP="00101310">
            <w:pPr>
              <w:suppressAutoHyphens/>
              <w:kinsoku w:val="0"/>
              <w:autoSpaceDE w:val="0"/>
              <w:autoSpaceDN w:val="0"/>
              <w:spacing w:line="260" w:lineRule="exact"/>
              <w:ind w:left="366" w:hangingChars="200" w:hanging="366"/>
              <w:jc w:val="left"/>
              <w:rPr>
                <w:rFonts w:asciiTheme="majorEastAsia" w:eastAsiaTheme="majorEastAsia" w:hAnsiTheme="majorEastAsia"/>
                <w:color w:val="auto"/>
                <w:sz w:val="20"/>
                <w:szCs w:val="20"/>
              </w:rPr>
            </w:pPr>
            <w:r>
              <w:rPr>
                <w:rFonts w:asciiTheme="majorEastAsia" w:eastAsiaTheme="majorEastAsia" w:hAnsiTheme="majorEastAsia" w:cs="ＭＳ ゴシック" w:hint="eastAsia"/>
                <w:color w:val="auto"/>
                <w:sz w:val="20"/>
                <w:szCs w:val="20"/>
              </w:rPr>
              <w:t>Ｑ２９</w:t>
            </w:r>
            <w:r w:rsidR="00101310" w:rsidRPr="00101310">
              <w:rPr>
                <w:rFonts w:asciiTheme="majorEastAsia" w:eastAsiaTheme="majorEastAsia" w:hAnsiTheme="majorEastAsia" w:cs="ＭＳ ゴシック" w:hint="eastAsia"/>
                <w:color w:val="auto"/>
                <w:sz w:val="20"/>
                <w:szCs w:val="20"/>
              </w:rPr>
              <w:t xml:space="preserve">　同一法人の複数事業所を位置づけた場合は、事業所名には、どのように記載すればいいか。</w:t>
            </w:r>
          </w:p>
        </w:tc>
      </w:tr>
    </w:tbl>
    <w:p w:rsidR="00101310" w:rsidRPr="00101310" w:rsidRDefault="00101310" w:rsidP="00101310">
      <w:pPr>
        <w:spacing w:line="260" w:lineRule="exact"/>
        <w:ind w:left="366" w:hangingChars="200" w:hanging="366"/>
        <w:rPr>
          <w:rFonts w:asciiTheme="majorEastAsia" w:eastAsiaTheme="majorEastAsia" w:hAnsiTheme="majorEastAsia"/>
        </w:rPr>
      </w:pPr>
      <w:r w:rsidRPr="00101310">
        <w:rPr>
          <w:rFonts w:asciiTheme="majorEastAsia" w:eastAsiaTheme="majorEastAsia" w:hAnsiTheme="majorEastAsia" w:cs="ＭＳ ゴシック" w:hint="eastAsia"/>
          <w:color w:val="auto"/>
          <w:sz w:val="20"/>
          <w:szCs w:val="20"/>
        </w:rPr>
        <w:t xml:space="preserve">　Ａ　欄を工夫して、いずれの事業所も記載してください。</w:t>
      </w:r>
    </w:p>
    <w:sectPr w:rsidR="00101310" w:rsidRPr="00101310" w:rsidSect="00555B7D">
      <w:headerReference w:type="default" r:id="rId9"/>
      <w:footerReference w:type="default" r:id="rId10"/>
      <w:pgSz w:w="11906" w:h="16838" w:code="9"/>
      <w:pgMar w:top="1304" w:right="1418" w:bottom="1361" w:left="1418" w:header="720" w:footer="720" w:gutter="0"/>
      <w:pgNumType w:fmt="decimalFullWidth"/>
      <w:cols w:space="720"/>
      <w:noEndnote/>
      <w:docGrid w:type="linesAndChars" w:linePitch="28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50" w:rsidRDefault="004C6F50">
      <w:r>
        <w:separator/>
      </w:r>
    </w:p>
  </w:endnote>
  <w:endnote w:type="continuationSeparator" w:id="0">
    <w:p w:rsidR="004C6F50" w:rsidRDefault="004C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E83" w:rsidRDefault="00054E83" w:rsidP="00D070E2">
    <w:pPr>
      <w:pStyle w:val="a8"/>
      <w:framePr w:wrap="auto" w:vAnchor="text" w:hAnchor="margin" w:xAlign="center" w:y="265"/>
      <w:rPr>
        <w:rStyle w:val="a9"/>
      </w:rPr>
    </w:pPr>
    <w:r>
      <w:rPr>
        <w:rStyle w:val="a9"/>
      </w:rPr>
      <w:fldChar w:fldCharType="begin"/>
    </w:r>
    <w:r>
      <w:rPr>
        <w:rStyle w:val="a9"/>
      </w:rPr>
      <w:instrText xml:space="preserve">PAGE  </w:instrText>
    </w:r>
    <w:r>
      <w:rPr>
        <w:rStyle w:val="a9"/>
      </w:rPr>
      <w:fldChar w:fldCharType="separate"/>
    </w:r>
    <w:r w:rsidR="00F77C0D">
      <w:rPr>
        <w:rStyle w:val="a9"/>
        <w:rFonts w:hint="eastAsia"/>
        <w:noProof/>
      </w:rPr>
      <w:t>１</w:t>
    </w:r>
    <w:r>
      <w:rPr>
        <w:rStyle w:val="a9"/>
      </w:rPr>
      <w:fldChar w:fldCharType="end"/>
    </w:r>
  </w:p>
  <w:p w:rsidR="00054E83" w:rsidRPr="00ED1F0D" w:rsidRDefault="00054E83" w:rsidP="00ED1F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50" w:rsidRDefault="004C6F50">
      <w:r>
        <w:rPr>
          <w:rFonts w:ascii="HG丸ｺﾞｼｯｸM-PRO"/>
          <w:color w:val="auto"/>
          <w:sz w:val="2"/>
          <w:szCs w:val="2"/>
        </w:rPr>
        <w:continuationSeparator/>
      </w:r>
    </w:p>
  </w:footnote>
  <w:footnote w:type="continuationSeparator" w:id="0">
    <w:p w:rsidR="004C6F50" w:rsidRDefault="004C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E83" w:rsidRDefault="00054E83">
    <w:pPr>
      <w:overflowPunct/>
      <w:autoSpaceDE w:val="0"/>
      <w:autoSpaceDN w:val="0"/>
      <w:jc w:val="left"/>
      <w:textAlignment w:val="auto"/>
      <w:rPr>
        <w:rFonts w:ascii="HG丸ｺﾞｼｯｸM-PRO"/>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69F"/>
    <w:multiLevelType w:val="hybridMultilevel"/>
    <w:tmpl w:val="48B6CF4C"/>
    <w:lvl w:ilvl="0" w:tplc="B3C2CA16">
      <w:numFmt w:val="bullet"/>
      <w:lvlText w:val="○"/>
      <w:lvlJc w:val="left"/>
      <w:pPr>
        <w:tabs>
          <w:tab w:val="num" w:pos="502"/>
        </w:tabs>
        <w:ind w:left="502" w:hanging="360"/>
      </w:pPr>
      <w:rPr>
        <w:rFonts w:ascii="ＭＳ ゴシック" w:eastAsia="ＭＳ ゴシック" w:hAnsi="ＭＳ ゴシック" w:hint="eastAsia"/>
      </w:rPr>
    </w:lvl>
    <w:lvl w:ilvl="1" w:tplc="0409000B">
      <w:start w:val="1"/>
      <w:numFmt w:val="bullet"/>
      <w:lvlText w:val=""/>
      <w:lvlJc w:val="left"/>
      <w:pPr>
        <w:tabs>
          <w:tab w:val="num" w:pos="982"/>
        </w:tabs>
        <w:ind w:left="982" w:hanging="420"/>
      </w:pPr>
      <w:rPr>
        <w:rFonts w:ascii="Wingdings" w:hAnsi="Wingdings" w:cs="Wingdings" w:hint="default"/>
      </w:rPr>
    </w:lvl>
    <w:lvl w:ilvl="2" w:tplc="0409000D">
      <w:start w:val="1"/>
      <w:numFmt w:val="bullet"/>
      <w:lvlText w:val=""/>
      <w:lvlJc w:val="left"/>
      <w:pPr>
        <w:tabs>
          <w:tab w:val="num" w:pos="1402"/>
        </w:tabs>
        <w:ind w:left="1402" w:hanging="420"/>
      </w:pPr>
      <w:rPr>
        <w:rFonts w:ascii="Wingdings" w:hAnsi="Wingdings" w:cs="Wingdings" w:hint="default"/>
      </w:rPr>
    </w:lvl>
    <w:lvl w:ilvl="3" w:tplc="04090001">
      <w:start w:val="1"/>
      <w:numFmt w:val="bullet"/>
      <w:lvlText w:val=""/>
      <w:lvlJc w:val="left"/>
      <w:pPr>
        <w:tabs>
          <w:tab w:val="num" w:pos="1822"/>
        </w:tabs>
        <w:ind w:left="1822" w:hanging="420"/>
      </w:pPr>
      <w:rPr>
        <w:rFonts w:ascii="Wingdings" w:hAnsi="Wingdings" w:cs="Wingdings" w:hint="default"/>
      </w:rPr>
    </w:lvl>
    <w:lvl w:ilvl="4" w:tplc="0409000B">
      <w:start w:val="1"/>
      <w:numFmt w:val="bullet"/>
      <w:lvlText w:val=""/>
      <w:lvlJc w:val="left"/>
      <w:pPr>
        <w:tabs>
          <w:tab w:val="num" w:pos="2242"/>
        </w:tabs>
        <w:ind w:left="2242" w:hanging="420"/>
      </w:pPr>
      <w:rPr>
        <w:rFonts w:ascii="Wingdings" w:hAnsi="Wingdings" w:cs="Wingdings" w:hint="default"/>
      </w:rPr>
    </w:lvl>
    <w:lvl w:ilvl="5" w:tplc="0409000D">
      <w:start w:val="1"/>
      <w:numFmt w:val="bullet"/>
      <w:lvlText w:val=""/>
      <w:lvlJc w:val="left"/>
      <w:pPr>
        <w:tabs>
          <w:tab w:val="num" w:pos="2662"/>
        </w:tabs>
        <w:ind w:left="2662" w:hanging="420"/>
      </w:pPr>
      <w:rPr>
        <w:rFonts w:ascii="Wingdings" w:hAnsi="Wingdings" w:cs="Wingdings" w:hint="default"/>
      </w:rPr>
    </w:lvl>
    <w:lvl w:ilvl="6" w:tplc="04090001">
      <w:start w:val="1"/>
      <w:numFmt w:val="bullet"/>
      <w:lvlText w:val=""/>
      <w:lvlJc w:val="left"/>
      <w:pPr>
        <w:tabs>
          <w:tab w:val="num" w:pos="3082"/>
        </w:tabs>
        <w:ind w:left="3082" w:hanging="420"/>
      </w:pPr>
      <w:rPr>
        <w:rFonts w:ascii="Wingdings" w:hAnsi="Wingdings" w:cs="Wingdings" w:hint="default"/>
      </w:rPr>
    </w:lvl>
    <w:lvl w:ilvl="7" w:tplc="0409000B">
      <w:start w:val="1"/>
      <w:numFmt w:val="bullet"/>
      <w:lvlText w:val=""/>
      <w:lvlJc w:val="left"/>
      <w:pPr>
        <w:tabs>
          <w:tab w:val="num" w:pos="3502"/>
        </w:tabs>
        <w:ind w:left="3502" w:hanging="420"/>
      </w:pPr>
      <w:rPr>
        <w:rFonts w:ascii="Wingdings" w:hAnsi="Wingdings" w:cs="Wingdings" w:hint="default"/>
      </w:rPr>
    </w:lvl>
    <w:lvl w:ilvl="8" w:tplc="0409000D">
      <w:start w:val="1"/>
      <w:numFmt w:val="bullet"/>
      <w:lvlText w:val=""/>
      <w:lvlJc w:val="left"/>
      <w:pPr>
        <w:tabs>
          <w:tab w:val="num" w:pos="3922"/>
        </w:tabs>
        <w:ind w:left="3922" w:hanging="420"/>
      </w:pPr>
      <w:rPr>
        <w:rFonts w:ascii="Wingdings" w:hAnsi="Wingdings" w:cs="Wingdings" w:hint="default"/>
      </w:rPr>
    </w:lvl>
  </w:abstractNum>
  <w:abstractNum w:abstractNumId="1">
    <w:nsid w:val="075D3D9F"/>
    <w:multiLevelType w:val="hybridMultilevel"/>
    <w:tmpl w:val="94481144"/>
    <w:lvl w:ilvl="0" w:tplc="447498C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09EC5F3E"/>
    <w:multiLevelType w:val="hybridMultilevel"/>
    <w:tmpl w:val="D02230C2"/>
    <w:lvl w:ilvl="0" w:tplc="F01AC872">
      <w:start w:val="1"/>
      <w:numFmt w:val="decimalEnclosedCircle"/>
      <w:lvlText w:val="%1"/>
      <w:lvlJc w:val="left"/>
      <w:pPr>
        <w:tabs>
          <w:tab w:val="num" w:pos="2130"/>
        </w:tabs>
        <w:ind w:left="2130" w:hanging="360"/>
      </w:pPr>
      <w:rPr>
        <w:rFonts w:ascii="ＭＳ ゴシック" w:eastAsia="ＭＳ ゴシック" w:hAnsi="ＭＳ ゴシック"/>
      </w:rPr>
    </w:lvl>
    <w:lvl w:ilvl="1" w:tplc="04090017">
      <w:start w:val="1"/>
      <w:numFmt w:val="aiueoFullWidth"/>
      <w:lvlText w:val="(%2)"/>
      <w:lvlJc w:val="left"/>
      <w:pPr>
        <w:tabs>
          <w:tab w:val="num" w:pos="2610"/>
        </w:tabs>
        <w:ind w:left="2610" w:hanging="420"/>
      </w:pPr>
    </w:lvl>
    <w:lvl w:ilvl="2" w:tplc="04090011">
      <w:start w:val="1"/>
      <w:numFmt w:val="decimalEnclosedCircle"/>
      <w:lvlText w:val="%3"/>
      <w:lvlJc w:val="left"/>
      <w:pPr>
        <w:tabs>
          <w:tab w:val="num" w:pos="3030"/>
        </w:tabs>
        <w:ind w:left="3030" w:hanging="420"/>
      </w:pPr>
    </w:lvl>
    <w:lvl w:ilvl="3" w:tplc="0409000F">
      <w:start w:val="1"/>
      <w:numFmt w:val="decimal"/>
      <w:lvlText w:val="%4."/>
      <w:lvlJc w:val="left"/>
      <w:pPr>
        <w:tabs>
          <w:tab w:val="num" w:pos="3450"/>
        </w:tabs>
        <w:ind w:left="3450" w:hanging="420"/>
      </w:pPr>
    </w:lvl>
    <w:lvl w:ilvl="4" w:tplc="04090017">
      <w:start w:val="1"/>
      <w:numFmt w:val="aiueoFullWidth"/>
      <w:lvlText w:val="(%5)"/>
      <w:lvlJc w:val="left"/>
      <w:pPr>
        <w:tabs>
          <w:tab w:val="num" w:pos="3870"/>
        </w:tabs>
        <w:ind w:left="3870" w:hanging="420"/>
      </w:pPr>
    </w:lvl>
    <w:lvl w:ilvl="5" w:tplc="04090011">
      <w:start w:val="1"/>
      <w:numFmt w:val="decimalEnclosedCircle"/>
      <w:lvlText w:val="%6"/>
      <w:lvlJc w:val="left"/>
      <w:pPr>
        <w:tabs>
          <w:tab w:val="num" w:pos="4290"/>
        </w:tabs>
        <w:ind w:left="4290" w:hanging="420"/>
      </w:pPr>
    </w:lvl>
    <w:lvl w:ilvl="6" w:tplc="0409000F">
      <w:start w:val="1"/>
      <w:numFmt w:val="decimal"/>
      <w:lvlText w:val="%7."/>
      <w:lvlJc w:val="left"/>
      <w:pPr>
        <w:tabs>
          <w:tab w:val="num" w:pos="4710"/>
        </w:tabs>
        <w:ind w:left="4710" w:hanging="420"/>
      </w:pPr>
    </w:lvl>
    <w:lvl w:ilvl="7" w:tplc="04090017">
      <w:start w:val="1"/>
      <w:numFmt w:val="aiueoFullWidth"/>
      <w:lvlText w:val="(%8)"/>
      <w:lvlJc w:val="left"/>
      <w:pPr>
        <w:tabs>
          <w:tab w:val="num" w:pos="5130"/>
        </w:tabs>
        <w:ind w:left="5130" w:hanging="420"/>
      </w:pPr>
    </w:lvl>
    <w:lvl w:ilvl="8" w:tplc="04090011">
      <w:start w:val="1"/>
      <w:numFmt w:val="decimalEnclosedCircle"/>
      <w:lvlText w:val="%9"/>
      <w:lvlJc w:val="left"/>
      <w:pPr>
        <w:tabs>
          <w:tab w:val="num" w:pos="5550"/>
        </w:tabs>
        <w:ind w:left="5550" w:hanging="420"/>
      </w:pPr>
    </w:lvl>
  </w:abstractNum>
  <w:abstractNum w:abstractNumId="3">
    <w:nsid w:val="0A7F6497"/>
    <w:multiLevelType w:val="hybridMultilevel"/>
    <w:tmpl w:val="3D58A7F4"/>
    <w:lvl w:ilvl="0" w:tplc="CA26AF22">
      <w:start w:val="4"/>
      <w:numFmt w:val="decimalEnclosedCircle"/>
      <w:lvlText w:val="%1"/>
      <w:lvlJc w:val="left"/>
      <w:pPr>
        <w:ind w:left="586" w:hanging="360"/>
      </w:pPr>
      <w:rPr>
        <w:rFonts w:cs="ＭＳ ゴシック" w:hint="default"/>
        <w:sz w:val="21"/>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4">
    <w:nsid w:val="0FB41304"/>
    <w:multiLevelType w:val="hybridMultilevel"/>
    <w:tmpl w:val="8CDEA378"/>
    <w:lvl w:ilvl="0" w:tplc="991EB684">
      <w:start w:val="1"/>
      <w:numFmt w:val="decimalEnclosedCircle"/>
      <w:lvlText w:val="%1"/>
      <w:lvlJc w:val="left"/>
      <w:pPr>
        <w:tabs>
          <w:tab w:val="num" w:pos="360"/>
        </w:tabs>
        <w:ind w:left="360" w:hanging="360"/>
      </w:pPr>
      <w:rPr>
        <w:rFonts w:hAns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nsid w:val="0FC239DD"/>
    <w:multiLevelType w:val="hybridMultilevel"/>
    <w:tmpl w:val="C220DEA6"/>
    <w:lvl w:ilvl="0" w:tplc="C46ACE24">
      <w:start w:val="1"/>
      <w:numFmt w:val="decimalEnclosedCircle"/>
      <w:lvlText w:val="%1"/>
      <w:lvlJc w:val="left"/>
      <w:pPr>
        <w:tabs>
          <w:tab w:val="num" w:pos="2130"/>
        </w:tabs>
        <w:ind w:left="2130" w:hanging="360"/>
      </w:pPr>
      <w:rPr>
        <w:rFonts w:hint="default"/>
      </w:rPr>
    </w:lvl>
    <w:lvl w:ilvl="1" w:tplc="04090017">
      <w:start w:val="1"/>
      <w:numFmt w:val="aiueoFullWidth"/>
      <w:lvlText w:val="(%2)"/>
      <w:lvlJc w:val="left"/>
      <w:pPr>
        <w:tabs>
          <w:tab w:val="num" w:pos="2610"/>
        </w:tabs>
        <w:ind w:left="2610" w:hanging="420"/>
      </w:pPr>
    </w:lvl>
    <w:lvl w:ilvl="2" w:tplc="04090011">
      <w:start w:val="1"/>
      <w:numFmt w:val="decimalEnclosedCircle"/>
      <w:lvlText w:val="%3"/>
      <w:lvlJc w:val="left"/>
      <w:pPr>
        <w:tabs>
          <w:tab w:val="num" w:pos="3030"/>
        </w:tabs>
        <w:ind w:left="3030" w:hanging="420"/>
      </w:pPr>
    </w:lvl>
    <w:lvl w:ilvl="3" w:tplc="0409000F">
      <w:start w:val="1"/>
      <w:numFmt w:val="decimal"/>
      <w:lvlText w:val="%4."/>
      <w:lvlJc w:val="left"/>
      <w:pPr>
        <w:tabs>
          <w:tab w:val="num" w:pos="3450"/>
        </w:tabs>
        <w:ind w:left="3450" w:hanging="420"/>
      </w:pPr>
    </w:lvl>
    <w:lvl w:ilvl="4" w:tplc="04090017">
      <w:start w:val="1"/>
      <w:numFmt w:val="aiueoFullWidth"/>
      <w:lvlText w:val="(%5)"/>
      <w:lvlJc w:val="left"/>
      <w:pPr>
        <w:tabs>
          <w:tab w:val="num" w:pos="3870"/>
        </w:tabs>
        <w:ind w:left="3870" w:hanging="420"/>
      </w:pPr>
    </w:lvl>
    <w:lvl w:ilvl="5" w:tplc="04090011">
      <w:start w:val="1"/>
      <w:numFmt w:val="decimalEnclosedCircle"/>
      <w:lvlText w:val="%6"/>
      <w:lvlJc w:val="left"/>
      <w:pPr>
        <w:tabs>
          <w:tab w:val="num" w:pos="4290"/>
        </w:tabs>
        <w:ind w:left="4290" w:hanging="420"/>
      </w:pPr>
    </w:lvl>
    <w:lvl w:ilvl="6" w:tplc="0409000F">
      <w:start w:val="1"/>
      <w:numFmt w:val="decimal"/>
      <w:lvlText w:val="%7."/>
      <w:lvlJc w:val="left"/>
      <w:pPr>
        <w:tabs>
          <w:tab w:val="num" w:pos="4710"/>
        </w:tabs>
        <w:ind w:left="4710" w:hanging="420"/>
      </w:pPr>
    </w:lvl>
    <w:lvl w:ilvl="7" w:tplc="04090017">
      <w:start w:val="1"/>
      <w:numFmt w:val="aiueoFullWidth"/>
      <w:lvlText w:val="(%8)"/>
      <w:lvlJc w:val="left"/>
      <w:pPr>
        <w:tabs>
          <w:tab w:val="num" w:pos="5130"/>
        </w:tabs>
        <w:ind w:left="5130" w:hanging="420"/>
      </w:pPr>
    </w:lvl>
    <w:lvl w:ilvl="8" w:tplc="04090011">
      <w:start w:val="1"/>
      <w:numFmt w:val="decimalEnclosedCircle"/>
      <w:lvlText w:val="%9"/>
      <w:lvlJc w:val="left"/>
      <w:pPr>
        <w:tabs>
          <w:tab w:val="num" w:pos="5550"/>
        </w:tabs>
        <w:ind w:left="5550" w:hanging="420"/>
      </w:pPr>
    </w:lvl>
  </w:abstractNum>
  <w:abstractNum w:abstractNumId="6">
    <w:nsid w:val="174F61F7"/>
    <w:multiLevelType w:val="hybridMultilevel"/>
    <w:tmpl w:val="814E2E24"/>
    <w:lvl w:ilvl="0" w:tplc="019E64B8">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C701B78"/>
    <w:multiLevelType w:val="hybridMultilevel"/>
    <w:tmpl w:val="25E4243A"/>
    <w:lvl w:ilvl="0" w:tplc="BB4AA5B2">
      <w:start w:val="1"/>
      <w:numFmt w:val="decimalEnclosedCircle"/>
      <w:lvlText w:val="%1"/>
      <w:lvlJc w:val="left"/>
      <w:pPr>
        <w:tabs>
          <w:tab w:val="num" w:pos="2130"/>
        </w:tabs>
        <w:ind w:left="2130" w:hanging="360"/>
      </w:pPr>
      <w:rPr>
        <w:rFonts w:hint="default"/>
      </w:rPr>
    </w:lvl>
    <w:lvl w:ilvl="1" w:tplc="04090017">
      <w:start w:val="1"/>
      <w:numFmt w:val="aiueoFullWidth"/>
      <w:lvlText w:val="(%2)"/>
      <w:lvlJc w:val="left"/>
      <w:pPr>
        <w:tabs>
          <w:tab w:val="num" w:pos="2610"/>
        </w:tabs>
        <w:ind w:left="2610" w:hanging="420"/>
      </w:pPr>
    </w:lvl>
    <w:lvl w:ilvl="2" w:tplc="04090011">
      <w:start w:val="1"/>
      <w:numFmt w:val="decimalEnclosedCircle"/>
      <w:lvlText w:val="%3"/>
      <w:lvlJc w:val="left"/>
      <w:pPr>
        <w:tabs>
          <w:tab w:val="num" w:pos="3030"/>
        </w:tabs>
        <w:ind w:left="3030" w:hanging="420"/>
      </w:pPr>
    </w:lvl>
    <w:lvl w:ilvl="3" w:tplc="0409000F">
      <w:start w:val="1"/>
      <w:numFmt w:val="decimal"/>
      <w:lvlText w:val="%4."/>
      <w:lvlJc w:val="left"/>
      <w:pPr>
        <w:tabs>
          <w:tab w:val="num" w:pos="3450"/>
        </w:tabs>
        <w:ind w:left="3450" w:hanging="420"/>
      </w:pPr>
    </w:lvl>
    <w:lvl w:ilvl="4" w:tplc="04090017">
      <w:start w:val="1"/>
      <w:numFmt w:val="aiueoFullWidth"/>
      <w:lvlText w:val="(%5)"/>
      <w:lvlJc w:val="left"/>
      <w:pPr>
        <w:tabs>
          <w:tab w:val="num" w:pos="3870"/>
        </w:tabs>
        <w:ind w:left="3870" w:hanging="420"/>
      </w:pPr>
    </w:lvl>
    <w:lvl w:ilvl="5" w:tplc="04090011">
      <w:start w:val="1"/>
      <w:numFmt w:val="decimalEnclosedCircle"/>
      <w:lvlText w:val="%6"/>
      <w:lvlJc w:val="left"/>
      <w:pPr>
        <w:tabs>
          <w:tab w:val="num" w:pos="4290"/>
        </w:tabs>
        <w:ind w:left="4290" w:hanging="420"/>
      </w:pPr>
    </w:lvl>
    <w:lvl w:ilvl="6" w:tplc="0409000F">
      <w:start w:val="1"/>
      <w:numFmt w:val="decimal"/>
      <w:lvlText w:val="%7."/>
      <w:lvlJc w:val="left"/>
      <w:pPr>
        <w:tabs>
          <w:tab w:val="num" w:pos="4710"/>
        </w:tabs>
        <w:ind w:left="4710" w:hanging="420"/>
      </w:pPr>
    </w:lvl>
    <w:lvl w:ilvl="7" w:tplc="04090017">
      <w:start w:val="1"/>
      <w:numFmt w:val="aiueoFullWidth"/>
      <w:lvlText w:val="(%8)"/>
      <w:lvlJc w:val="left"/>
      <w:pPr>
        <w:tabs>
          <w:tab w:val="num" w:pos="5130"/>
        </w:tabs>
        <w:ind w:left="5130" w:hanging="420"/>
      </w:pPr>
    </w:lvl>
    <w:lvl w:ilvl="8" w:tplc="04090011">
      <w:start w:val="1"/>
      <w:numFmt w:val="decimalEnclosedCircle"/>
      <w:lvlText w:val="%9"/>
      <w:lvlJc w:val="left"/>
      <w:pPr>
        <w:tabs>
          <w:tab w:val="num" w:pos="5550"/>
        </w:tabs>
        <w:ind w:left="5550" w:hanging="420"/>
      </w:pPr>
    </w:lvl>
  </w:abstractNum>
  <w:abstractNum w:abstractNumId="8">
    <w:nsid w:val="1C7326E1"/>
    <w:multiLevelType w:val="hybridMultilevel"/>
    <w:tmpl w:val="4DDE9BD8"/>
    <w:lvl w:ilvl="0" w:tplc="B81E0190">
      <w:start w:val="1"/>
      <w:numFmt w:val="decimalEnclosedCircle"/>
      <w:lvlText w:val="%1"/>
      <w:lvlJc w:val="left"/>
      <w:pPr>
        <w:tabs>
          <w:tab w:val="num" w:pos="2130"/>
        </w:tabs>
        <w:ind w:left="2130" w:hanging="360"/>
      </w:pPr>
      <w:rPr>
        <w:rFonts w:hint="default"/>
      </w:rPr>
    </w:lvl>
    <w:lvl w:ilvl="1" w:tplc="04090017">
      <w:start w:val="1"/>
      <w:numFmt w:val="aiueoFullWidth"/>
      <w:lvlText w:val="(%2)"/>
      <w:lvlJc w:val="left"/>
      <w:pPr>
        <w:tabs>
          <w:tab w:val="num" w:pos="2610"/>
        </w:tabs>
        <w:ind w:left="2610" w:hanging="420"/>
      </w:pPr>
    </w:lvl>
    <w:lvl w:ilvl="2" w:tplc="04090011">
      <w:start w:val="1"/>
      <w:numFmt w:val="decimalEnclosedCircle"/>
      <w:lvlText w:val="%3"/>
      <w:lvlJc w:val="left"/>
      <w:pPr>
        <w:tabs>
          <w:tab w:val="num" w:pos="3030"/>
        </w:tabs>
        <w:ind w:left="3030" w:hanging="420"/>
      </w:pPr>
    </w:lvl>
    <w:lvl w:ilvl="3" w:tplc="0409000F">
      <w:start w:val="1"/>
      <w:numFmt w:val="decimal"/>
      <w:lvlText w:val="%4."/>
      <w:lvlJc w:val="left"/>
      <w:pPr>
        <w:tabs>
          <w:tab w:val="num" w:pos="3450"/>
        </w:tabs>
        <w:ind w:left="3450" w:hanging="420"/>
      </w:pPr>
    </w:lvl>
    <w:lvl w:ilvl="4" w:tplc="04090017">
      <w:start w:val="1"/>
      <w:numFmt w:val="aiueoFullWidth"/>
      <w:lvlText w:val="(%5)"/>
      <w:lvlJc w:val="left"/>
      <w:pPr>
        <w:tabs>
          <w:tab w:val="num" w:pos="3870"/>
        </w:tabs>
        <w:ind w:left="3870" w:hanging="420"/>
      </w:pPr>
    </w:lvl>
    <w:lvl w:ilvl="5" w:tplc="04090011">
      <w:start w:val="1"/>
      <w:numFmt w:val="decimalEnclosedCircle"/>
      <w:lvlText w:val="%6"/>
      <w:lvlJc w:val="left"/>
      <w:pPr>
        <w:tabs>
          <w:tab w:val="num" w:pos="4290"/>
        </w:tabs>
        <w:ind w:left="4290" w:hanging="420"/>
      </w:pPr>
    </w:lvl>
    <w:lvl w:ilvl="6" w:tplc="0409000F">
      <w:start w:val="1"/>
      <w:numFmt w:val="decimal"/>
      <w:lvlText w:val="%7."/>
      <w:lvlJc w:val="left"/>
      <w:pPr>
        <w:tabs>
          <w:tab w:val="num" w:pos="4710"/>
        </w:tabs>
        <w:ind w:left="4710" w:hanging="420"/>
      </w:pPr>
    </w:lvl>
    <w:lvl w:ilvl="7" w:tplc="04090017">
      <w:start w:val="1"/>
      <w:numFmt w:val="aiueoFullWidth"/>
      <w:lvlText w:val="(%8)"/>
      <w:lvlJc w:val="left"/>
      <w:pPr>
        <w:tabs>
          <w:tab w:val="num" w:pos="5130"/>
        </w:tabs>
        <w:ind w:left="5130" w:hanging="420"/>
      </w:pPr>
    </w:lvl>
    <w:lvl w:ilvl="8" w:tplc="04090011">
      <w:start w:val="1"/>
      <w:numFmt w:val="decimalEnclosedCircle"/>
      <w:lvlText w:val="%9"/>
      <w:lvlJc w:val="left"/>
      <w:pPr>
        <w:tabs>
          <w:tab w:val="num" w:pos="5550"/>
        </w:tabs>
        <w:ind w:left="5550" w:hanging="420"/>
      </w:pPr>
    </w:lvl>
  </w:abstractNum>
  <w:abstractNum w:abstractNumId="9">
    <w:nsid w:val="1EB9565F"/>
    <w:multiLevelType w:val="hybridMultilevel"/>
    <w:tmpl w:val="A1C81E94"/>
    <w:lvl w:ilvl="0" w:tplc="9296EC5C">
      <w:start w:val="4"/>
      <w:numFmt w:val="decimalEnclosedCircle"/>
      <w:lvlText w:val="%1"/>
      <w:lvlJc w:val="left"/>
      <w:pPr>
        <w:ind w:left="585" w:hanging="360"/>
      </w:pPr>
      <w:rPr>
        <w:rFonts w:hint="default"/>
        <w:sz w:val="21"/>
        <w:szCs w:val="2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nsid w:val="205C1D7D"/>
    <w:multiLevelType w:val="hybridMultilevel"/>
    <w:tmpl w:val="94DC4C8E"/>
    <w:lvl w:ilvl="0" w:tplc="8F202E5A">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3DD143B"/>
    <w:multiLevelType w:val="hybridMultilevel"/>
    <w:tmpl w:val="3904BF6C"/>
    <w:lvl w:ilvl="0" w:tplc="0936BB46">
      <w:start w:val="1"/>
      <w:numFmt w:val="decimalEnclosedCircle"/>
      <w:lvlText w:val="%1"/>
      <w:lvlJc w:val="left"/>
      <w:pPr>
        <w:tabs>
          <w:tab w:val="num" w:pos="360"/>
        </w:tabs>
        <w:ind w:left="360" w:hanging="360"/>
      </w:pPr>
      <w:rPr>
        <w:rFonts w:ascii="Times New Roman" w:eastAsia="Times New Roman" w:hAnsi="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nsid w:val="2BEF32A5"/>
    <w:multiLevelType w:val="hybridMultilevel"/>
    <w:tmpl w:val="F14EE324"/>
    <w:lvl w:ilvl="0" w:tplc="521A32E6">
      <w:start w:val="1"/>
      <w:numFmt w:val="decimalEnclosedCircle"/>
      <w:lvlText w:val="%1"/>
      <w:lvlJc w:val="left"/>
      <w:pPr>
        <w:ind w:left="586" w:hanging="360"/>
      </w:pPr>
      <w:rPr>
        <w:rFonts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3">
    <w:nsid w:val="3B783682"/>
    <w:multiLevelType w:val="hybridMultilevel"/>
    <w:tmpl w:val="7EE21342"/>
    <w:lvl w:ilvl="0" w:tplc="B1582CFE">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A111310"/>
    <w:multiLevelType w:val="hybridMultilevel"/>
    <w:tmpl w:val="B3D8E20A"/>
    <w:lvl w:ilvl="0" w:tplc="C8027C22">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nsid w:val="62E3671B"/>
    <w:multiLevelType w:val="hybridMultilevel"/>
    <w:tmpl w:val="B644EDC6"/>
    <w:lvl w:ilvl="0" w:tplc="570AA01E">
      <w:start w:val="1"/>
      <w:numFmt w:val="decimal"/>
      <w:lvlText w:val="(%1)"/>
      <w:lvlJc w:val="left"/>
      <w:pPr>
        <w:ind w:left="785" w:hanging="360"/>
      </w:pPr>
      <w:rPr>
        <w:rFonts w:cs="ＭＳ ゴシック" w:hint="default"/>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9791C0E"/>
    <w:multiLevelType w:val="hybridMultilevel"/>
    <w:tmpl w:val="F50C94BA"/>
    <w:lvl w:ilvl="0" w:tplc="EB7C7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6D4D82"/>
    <w:multiLevelType w:val="hybridMultilevel"/>
    <w:tmpl w:val="61489D8E"/>
    <w:lvl w:ilvl="0" w:tplc="DA406A5A">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CB738EE"/>
    <w:multiLevelType w:val="hybridMultilevel"/>
    <w:tmpl w:val="25A44964"/>
    <w:lvl w:ilvl="0" w:tplc="761CB1F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18"/>
  </w:num>
  <w:num w:numId="3">
    <w:abstractNumId w:val="14"/>
  </w:num>
  <w:num w:numId="4">
    <w:abstractNumId w:val="11"/>
  </w:num>
  <w:num w:numId="5">
    <w:abstractNumId w:val="1"/>
  </w:num>
  <w:num w:numId="6">
    <w:abstractNumId w:val="2"/>
  </w:num>
  <w:num w:numId="7">
    <w:abstractNumId w:val="8"/>
  </w:num>
  <w:num w:numId="8">
    <w:abstractNumId w:val="7"/>
  </w:num>
  <w:num w:numId="9">
    <w:abstractNumId w:val="5"/>
  </w:num>
  <w:num w:numId="10">
    <w:abstractNumId w:val="4"/>
  </w:num>
  <w:num w:numId="11">
    <w:abstractNumId w:val="17"/>
  </w:num>
  <w:num w:numId="12">
    <w:abstractNumId w:val="10"/>
  </w:num>
  <w:num w:numId="13">
    <w:abstractNumId w:val="13"/>
  </w:num>
  <w:num w:numId="14">
    <w:abstractNumId w:val="15"/>
  </w:num>
  <w:num w:numId="15">
    <w:abstractNumId w:val="16"/>
  </w:num>
  <w:num w:numId="16">
    <w:abstractNumId w:val="6"/>
  </w:num>
  <w:num w:numId="17">
    <w:abstractNumId w:val="12"/>
  </w:num>
  <w:num w:numId="18">
    <w:abstractNumId w:val="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93"/>
  <w:drawingGridVerticalSpacing w:val="14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A6"/>
    <w:rsid w:val="00023C35"/>
    <w:rsid w:val="000258B3"/>
    <w:rsid w:val="00026126"/>
    <w:rsid w:val="00027DF1"/>
    <w:rsid w:val="00036F49"/>
    <w:rsid w:val="000401CC"/>
    <w:rsid w:val="00041A69"/>
    <w:rsid w:val="000425E6"/>
    <w:rsid w:val="0005286A"/>
    <w:rsid w:val="00054E83"/>
    <w:rsid w:val="00055D0C"/>
    <w:rsid w:val="00060B6B"/>
    <w:rsid w:val="000638F3"/>
    <w:rsid w:val="00063E04"/>
    <w:rsid w:val="00065EC4"/>
    <w:rsid w:val="00067F1D"/>
    <w:rsid w:val="00072FA5"/>
    <w:rsid w:val="00074B3D"/>
    <w:rsid w:val="00076603"/>
    <w:rsid w:val="00084237"/>
    <w:rsid w:val="00091A8A"/>
    <w:rsid w:val="00092C59"/>
    <w:rsid w:val="00093D21"/>
    <w:rsid w:val="000947D9"/>
    <w:rsid w:val="000A05C1"/>
    <w:rsid w:val="000A2DB9"/>
    <w:rsid w:val="000A2DF4"/>
    <w:rsid w:val="000A37FA"/>
    <w:rsid w:val="000B07F8"/>
    <w:rsid w:val="000C3DB2"/>
    <w:rsid w:val="000C61C0"/>
    <w:rsid w:val="000C71AE"/>
    <w:rsid w:val="000D0DD4"/>
    <w:rsid w:val="000D2A77"/>
    <w:rsid w:val="000D46B1"/>
    <w:rsid w:val="000D50F3"/>
    <w:rsid w:val="000D7657"/>
    <w:rsid w:val="000E09F9"/>
    <w:rsid w:val="000E34DC"/>
    <w:rsid w:val="000F1268"/>
    <w:rsid w:val="000F3259"/>
    <w:rsid w:val="000F3A5B"/>
    <w:rsid w:val="000F455A"/>
    <w:rsid w:val="00101310"/>
    <w:rsid w:val="001053B6"/>
    <w:rsid w:val="001136A1"/>
    <w:rsid w:val="001153D6"/>
    <w:rsid w:val="001258A4"/>
    <w:rsid w:val="00130E0D"/>
    <w:rsid w:val="00134276"/>
    <w:rsid w:val="00145CAF"/>
    <w:rsid w:val="001469AD"/>
    <w:rsid w:val="00166E56"/>
    <w:rsid w:val="001733CE"/>
    <w:rsid w:val="00180B9A"/>
    <w:rsid w:val="00181E9E"/>
    <w:rsid w:val="001834D9"/>
    <w:rsid w:val="001926A0"/>
    <w:rsid w:val="0019358B"/>
    <w:rsid w:val="00196B01"/>
    <w:rsid w:val="001B5FD5"/>
    <w:rsid w:val="001C15C9"/>
    <w:rsid w:val="001C4C72"/>
    <w:rsid w:val="001C4CE7"/>
    <w:rsid w:val="001D1542"/>
    <w:rsid w:val="001D24F1"/>
    <w:rsid w:val="001D7D1F"/>
    <w:rsid w:val="001E3118"/>
    <w:rsid w:val="001E701F"/>
    <w:rsid w:val="001E7BF2"/>
    <w:rsid w:val="00206A16"/>
    <w:rsid w:val="00211BDE"/>
    <w:rsid w:val="00212178"/>
    <w:rsid w:val="002137DB"/>
    <w:rsid w:val="00215CA1"/>
    <w:rsid w:val="002162BC"/>
    <w:rsid w:val="00216D3D"/>
    <w:rsid w:val="00217AB6"/>
    <w:rsid w:val="00220472"/>
    <w:rsid w:val="0022486A"/>
    <w:rsid w:val="0022679A"/>
    <w:rsid w:val="002325C0"/>
    <w:rsid w:val="00240AC8"/>
    <w:rsid w:val="00247EC3"/>
    <w:rsid w:val="002542D0"/>
    <w:rsid w:val="0025450D"/>
    <w:rsid w:val="002673F8"/>
    <w:rsid w:val="00267AB3"/>
    <w:rsid w:val="00273980"/>
    <w:rsid w:val="00275B92"/>
    <w:rsid w:val="00277C02"/>
    <w:rsid w:val="00294C25"/>
    <w:rsid w:val="00295E41"/>
    <w:rsid w:val="002965B4"/>
    <w:rsid w:val="0029672B"/>
    <w:rsid w:val="002A1198"/>
    <w:rsid w:val="002A7B62"/>
    <w:rsid w:val="002C1172"/>
    <w:rsid w:val="002C2176"/>
    <w:rsid w:val="002C4E79"/>
    <w:rsid w:val="002D3AFF"/>
    <w:rsid w:val="002D6367"/>
    <w:rsid w:val="002E196A"/>
    <w:rsid w:val="002E4242"/>
    <w:rsid w:val="002E7808"/>
    <w:rsid w:val="002F1952"/>
    <w:rsid w:val="002F3DC5"/>
    <w:rsid w:val="002F6D89"/>
    <w:rsid w:val="003003E9"/>
    <w:rsid w:val="0030076D"/>
    <w:rsid w:val="00302584"/>
    <w:rsid w:val="003057BA"/>
    <w:rsid w:val="00315271"/>
    <w:rsid w:val="00316E62"/>
    <w:rsid w:val="00322899"/>
    <w:rsid w:val="00325C35"/>
    <w:rsid w:val="00330015"/>
    <w:rsid w:val="00331F92"/>
    <w:rsid w:val="003372B3"/>
    <w:rsid w:val="00337809"/>
    <w:rsid w:val="003443E8"/>
    <w:rsid w:val="003472E1"/>
    <w:rsid w:val="00362786"/>
    <w:rsid w:val="003702E2"/>
    <w:rsid w:val="00371CC6"/>
    <w:rsid w:val="00371F84"/>
    <w:rsid w:val="00372490"/>
    <w:rsid w:val="003772A2"/>
    <w:rsid w:val="00380401"/>
    <w:rsid w:val="00381D73"/>
    <w:rsid w:val="003877F2"/>
    <w:rsid w:val="00387BB2"/>
    <w:rsid w:val="003961C0"/>
    <w:rsid w:val="003964DD"/>
    <w:rsid w:val="00397957"/>
    <w:rsid w:val="00397AA4"/>
    <w:rsid w:val="003A6F30"/>
    <w:rsid w:val="003A77DD"/>
    <w:rsid w:val="003B20C2"/>
    <w:rsid w:val="003B6D3E"/>
    <w:rsid w:val="003B791A"/>
    <w:rsid w:val="003B7E4B"/>
    <w:rsid w:val="003C0EBC"/>
    <w:rsid w:val="003C1971"/>
    <w:rsid w:val="003C2913"/>
    <w:rsid w:val="003C3167"/>
    <w:rsid w:val="003C41F3"/>
    <w:rsid w:val="003C5F82"/>
    <w:rsid w:val="003C6149"/>
    <w:rsid w:val="003C6787"/>
    <w:rsid w:val="003D17BD"/>
    <w:rsid w:val="003E04FF"/>
    <w:rsid w:val="003E25DF"/>
    <w:rsid w:val="003E27B5"/>
    <w:rsid w:val="0040120D"/>
    <w:rsid w:val="004026F3"/>
    <w:rsid w:val="00410E73"/>
    <w:rsid w:val="0041356F"/>
    <w:rsid w:val="00413FCC"/>
    <w:rsid w:val="00416240"/>
    <w:rsid w:val="00425DA0"/>
    <w:rsid w:val="004407EC"/>
    <w:rsid w:val="00441C37"/>
    <w:rsid w:val="00441E6F"/>
    <w:rsid w:val="004429A2"/>
    <w:rsid w:val="00443602"/>
    <w:rsid w:val="004548B6"/>
    <w:rsid w:val="004615D4"/>
    <w:rsid w:val="00462AFF"/>
    <w:rsid w:val="0047015D"/>
    <w:rsid w:val="00470D67"/>
    <w:rsid w:val="00474919"/>
    <w:rsid w:val="004778AB"/>
    <w:rsid w:val="004A36CE"/>
    <w:rsid w:val="004A6DB5"/>
    <w:rsid w:val="004B2043"/>
    <w:rsid w:val="004B6F76"/>
    <w:rsid w:val="004C0859"/>
    <w:rsid w:val="004C2069"/>
    <w:rsid w:val="004C343F"/>
    <w:rsid w:val="004C6F50"/>
    <w:rsid w:val="004C7E33"/>
    <w:rsid w:val="004D2579"/>
    <w:rsid w:val="004E511E"/>
    <w:rsid w:val="004E6280"/>
    <w:rsid w:val="004F1E17"/>
    <w:rsid w:val="004F5126"/>
    <w:rsid w:val="004F7644"/>
    <w:rsid w:val="00501289"/>
    <w:rsid w:val="005020D4"/>
    <w:rsid w:val="0050714A"/>
    <w:rsid w:val="005132F9"/>
    <w:rsid w:val="00515EA6"/>
    <w:rsid w:val="00521E62"/>
    <w:rsid w:val="00523889"/>
    <w:rsid w:val="005246DC"/>
    <w:rsid w:val="005259A8"/>
    <w:rsid w:val="00527F7E"/>
    <w:rsid w:val="00532BEC"/>
    <w:rsid w:val="00534247"/>
    <w:rsid w:val="005379AF"/>
    <w:rsid w:val="00537F65"/>
    <w:rsid w:val="00541003"/>
    <w:rsid w:val="00546EE9"/>
    <w:rsid w:val="00547BD4"/>
    <w:rsid w:val="0055478D"/>
    <w:rsid w:val="005547AD"/>
    <w:rsid w:val="00555B7D"/>
    <w:rsid w:val="00555E0D"/>
    <w:rsid w:val="005566E9"/>
    <w:rsid w:val="00556A14"/>
    <w:rsid w:val="0056207D"/>
    <w:rsid w:val="005663A0"/>
    <w:rsid w:val="0056710A"/>
    <w:rsid w:val="00570B7F"/>
    <w:rsid w:val="005710F2"/>
    <w:rsid w:val="005711BF"/>
    <w:rsid w:val="005839A0"/>
    <w:rsid w:val="00586AC5"/>
    <w:rsid w:val="00587634"/>
    <w:rsid w:val="005973A0"/>
    <w:rsid w:val="005C1429"/>
    <w:rsid w:val="005D28E7"/>
    <w:rsid w:val="005D2A4A"/>
    <w:rsid w:val="005D42B8"/>
    <w:rsid w:val="005D51E3"/>
    <w:rsid w:val="005D5EA4"/>
    <w:rsid w:val="005E4F7E"/>
    <w:rsid w:val="005F00A3"/>
    <w:rsid w:val="005F0A6A"/>
    <w:rsid w:val="005F1DD2"/>
    <w:rsid w:val="00605ADB"/>
    <w:rsid w:val="006077E9"/>
    <w:rsid w:val="00610708"/>
    <w:rsid w:val="00611579"/>
    <w:rsid w:val="00612CA5"/>
    <w:rsid w:val="00613E85"/>
    <w:rsid w:val="0062189A"/>
    <w:rsid w:val="0062195D"/>
    <w:rsid w:val="00622B45"/>
    <w:rsid w:val="006244BF"/>
    <w:rsid w:val="00624BC1"/>
    <w:rsid w:val="00644AA6"/>
    <w:rsid w:val="006479EF"/>
    <w:rsid w:val="00651B9A"/>
    <w:rsid w:val="0065563E"/>
    <w:rsid w:val="00660273"/>
    <w:rsid w:val="00661E11"/>
    <w:rsid w:val="0066421F"/>
    <w:rsid w:val="00670BF5"/>
    <w:rsid w:val="0067170E"/>
    <w:rsid w:val="006749B5"/>
    <w:rsid w:val="00677D36"/>
    <w:rsid w:val="00681046"/>
    <w:rsid w:val="00684949"/>
    <w:rsid w:val="00685511"/>
    <w:rsid w:val="0068641C"/>
    <w:rsid w:val="006915A9"/>
    <w:rsid w:val="00693B28"/>
    <w:rsid w:val="006A7DA9"/>
    <w:rsid w:val="006C06F1"/>
    <w:rsid w:val="006C5F05"/>
    <w:rsid w:val="006C7B21"/>
    <w:rsid w:val="006D0AD7"/>
    <w:rsid w:val="006E1C70"/>
    <w:rsid w:val="006E3A78"/>
    <w:rsid w:val="006F0367"/>
    <w:rsid w:val="006F210D"/>
    <w:rsid w:val="006F4326"/>
    <w:rsid w:val="006F7641"/>
    <w:rsid w:val="00700005"/>
    <w:rsid w:val="00700A42"/>
    <w:rsid w:val="007040E3"/>
    <w:rsid w:val="007043CE"/>
    <w:rsid w:val="007202AA"/>
    <w:rsid w:val="007279C0"/>
    <w:rsid w:val="00730DAA"/>
    <w:rsid w:val="00732B30"/>
    <w:rsid w:val="007331B1"/>
    <w:rsid w:val="00734625"/>
    <w:rsid w:val="00740604"/>
    <w:rsid w:val="00741648"/>
    <w:rsid w:val="00743BA0"/>
    <w:rsid w:val="00746BD6"/>
    <w:rsid w:val="00751565"/>
    <w:rsid w:val="0075683E"/>
    <w:rsid w:val="00756921"/>
    <w:rsid w:val="007720BA"/>
    <w:rsid w:val="0077347B"/>
    <w:rsid w:val="0078333A"/>
    <w:rsid w:val="0078531B"/>
    <w:rsid w:val="007938E3"/>
    <w:rsid w:val="00793B66"/>
    <w:rsid w:val="00797450"/>
    <w:rsid w:val="007A4AC1"/>
    <w:rsid w:val="007A4FA3"/>
    <w:rsid w:val="007B3B58"/>
    <w:rsid w:val="007B5C3A"/>
    <w:rsid w:val="007C5867"/>
    <w:rsid w:val="007D0ED5"/>
    <w:rsid w:val="007D1339"/>
    <w:rsid w:val="007D2318"/>
    <w:rsid w:val="007D4793"/>
    <w:rsid w:val="007D64E1"/>
    <w:rsid w:val="007E1875"/>
    <w:rsid w:val="007E578E"/>
    <w:rsid w:val="007F0954"/>
    <w:rsid w:val="007F2E0E"/>
    <w:rsid w:val="008017A6"/>
    <w:rsid w:val="00802CB0"/>
    <w:rsid w:val="0080382B"/>
    <w:rsid w:val="00812FDC"/>
    <w:rsid w:val="008135A1"/>
    <w:rsid w:val="00815DD4"/>
    <w:rsid w:val="008225F3"/>
    <w:rsid w:val="00823192"/>
    <w:rsid w:val="008254B1"/>
    <w:rsid w:val="00833B52"/>
    <w:rsid w:val="008367C3"/>
    <w:rsid w:val="00836D82"/>
    <w:rsid w:val="00837F9E"/>
    <w:rsid w:val="00842358"/>
    <w:rsid w:val="0084708C"/>
    <w:rsid w:val="008472C1"/>
    <w:rsid w:val="00847AB4"/>
    <w:rsid w:val="00860C3C"/>
    <w:rsid w:val="00864AEF"/>
    <w:rsid w:val="00866096"/>
    <w:rsid w:val="008742CF"/>
    <w:rsid w:val="00875BF5"/>
    <w:rsid w:val="00882A58"/>
    <w:rsid w:val="00893EFB"/>
    <w:rsid w:val="00896CDB"/>
    <w:rsid w:val="008A158A"/>
    <w:rsid w:val="008B3CC8"/>
    <w:rsid w:val="008B44C9"/>
    <w:rsid w:val="008B4E22"/>
    <w:rsid w:val="008C01EF"/>
    <w:rsid w:val="008C6067"/>
    <w:rsid w:val="008C6DE3"/>
    <w:rsid w:val="008D1771"/>
    <w:rsid w:val="008D445F"/>
    <w:rsid w:val="008D731D"/>
    <w:rsid w:val="008E275D"/>
    <w:rsid w:val="008E6577"/>
    <w:rsid w:val="008F67B2"/>
    <w:rsid w:val="0090417F"/>
    <w:rsid w:val="00905B74"/>
    <w:rsid w:val="00905D00"/>
    <w:rsid w:val="009065CB"/>
    <w:rsid w:val="00912506"/>
    <w:rsid w:val="009151DA"/>
    <w:rsid w:val="00917AFB"/>
    <w:rsid w:val="00920D3B"/>
    <w:rsid w:val="00925638"/>
    <w:rsid w:val="009308E9"/>
    <w:rsid w:val="00930D42"/>
    <w:rsid w:val="00932570"/>
    <w:rsid w:val="00932754"/>
    <w:rsid w:val="009332C5"/>
    <w:rsid w:val="00935082"/>
    <w:rsid w:val="00940321"/>
    <w:rsid w:val="00946736"/>
    <w:rsid w:val="0095085E"/>
    <w:rsid w:val="009540A5"/>
    <w:rsid w:val="009726D5"/>
    <w:rsid w:val="00974DDF"/>
    <w:rsid w:val="00983380"/>
    <w:rsid w:val="00987BAC"/>
    <w:rsid w:val="00996D15"/>
    <w:rsid w:val="009A0A38"/>
    <w:rsid w:val="009A36EC"/>
    <w:rsid w:val="009A4DAA"/>
    <w:rsid w:val="009A7C5D"/>
    <w:rsid w:val="009C2770"/>
    <w:rsid w:val="009C307B"/>
    <w:rsid w:val="009D3961"/>
    <w:rsid w:val="009D4577"/>
    <w:rsid w:val="009D67FE"/>
    <w:rsid w:val="009E0217"/>
    <w:rsid w:val="009E04F2"/>
    <w:rsid w:val="009E2E47"/>
    <w:rsid w:val="009E6ACD"/>
    <w:rsid w:val="009F74FB"/>
    <w:rsid w:val="00A0794C"/>
    <w:rsid w:val="00A12612"/>
    <w:rsid w:val="00A170ED"/>
    <w:rsid w:val="00A210D4"/>
    <w:rsid w:val="00A223E6"/>
    <w:rsid w:val="00A24091"/>
    <w:rsid w:val="00A25968"/>
    <w:rsid w:val="00A32DDB"/>
    <w:rsid w:val="00A347B1"/>
    <w:rsid w:val="00A35F1C"/>
    <w:rsid w:val="00A57E44"/>
    <w:rsid w:val="00A60D7A"/>
    <w:rsid w:val="00A636CF"/>
    <w:rsid w:val="00A66863"/>
    <w:rsid w:val="00A67AA1"/>
    <w:rsid w:val="00A72389"/>
    <w:rsid w:val="00A73E85"/>
    <w:rsid w:val="00A750E5"/>
    <w:rsid w:val="00A85D29"/>
    <w:rsid w:val="00A90A99"/>
    <w:rsid w:val="00A92688"/>
    <w:rsid w:val="00A94C52"/>
    <w:rsid w:val="00AA6D82"/>
    <w:rsid w:val="00AB0B95"/>
    <w:rsid w:val="00AB5572"/>
    <w:rsid w:val="00AB6598"/>
    <w:rsid w:val="00AB6941"/>
    <w:rsid w:val="00AB7CE7"/>
    <w:rsid w:val="00AB7DDC"/>
    <w:rsid w:val="00AC327B"/>
    <w:rsid w:val="00AC5C55"/>
    <w:rsid w:val="00AD248E"/>
    <w:rsid w:val="00AD2C9E"/>
    <w:rsid w:val="00AE1FA2"/>
    <w:rsid w:val="00AE33F5"/>
    <w:rsid w:val="00AE79D4"/>
    <w:rsid w:val="00AF66DA"/>
    <w:rsid w:val="00AF7F2B"/>
    <w:rsid w:val="00B00E71"/>
    <w:rsid w:val="00B032DB"/>
    <w:rsid w:val="00B1082B"/>
    <w:rsid w:val="00B11A37"/>
    <w:rsid w:val="00B1268F"/>
    <w:rsid w:val="00B1408B"/>
    <w:rsid w:val="00B15911"/>
    <w:rsid w:val="00B17F20"/>
    <w:rsid w:val="00B22D5A"/>
    <w:rsid w:val="00B231CC"/>
    <w:rsid w:val="00B25874"/>
    <w:rsid w:val="00B314EC"/>
    <w:rsid w:val="00B35CFF"/>
    <w:rsid w:val="00B40A99"/>
    <w:rsid w:val="00B40D77"/>
    <w:rsid w:val="00B42B31"/>
    <w:rsid w:val="00B42D18"/>
    <w:rsid w:val="00B561ED"/>
    <w:rsid w:val="00B57CAB"/>
    <w:rsid w:val="00B62F66"/>
    <w:rsid w:val="00B64721"/>
    <w:rsid w:val="00B661B8"/>
    <w:rsid w:val="00B70EDF"/>
    <w:rsid w:val="00B718CC"/>
    <w:rsid w:val="00B74168"/>
    <w:rsid w:val="00B758E9"/>
    <w:rsid w:val="00B76452"/>
    <w:rsid w:val="00B91553"/>
    <w:rsid w:val="00B919A9"/>
    <w:rsid w:val="00BA4D97"/>
    <w:rsid w:val="00BA6D4F"/>
    <w:rsid w:val="00BA74FC"/>
    <w:rsid w:val="00BB0DD3"/>
    <w:rsid w:val="00BB28CD"/>
    <w:rsid w:val="00BB52E5"/>
    <w:rsid w:val="00BB5A8E"/>
    <w:rsid w:val="00BB6BFA"/>
    <w:rsid w:val="00BC2060"/>
    <w:rsid w:val="00BC2EE4"/>
    <w:rsid w:val="00BC4078"/>
    <w:rsid w:val="00BC5456"/>
    <w:rsid w:val="00BD676C"/>
    <w:rsid w:val="00BE72E5"/>
    <w:rsid w:val="00BE7A2D"/>
    <w:rsid w:val="00BF18D4"/>
    <w:rsid w:val="00BF7AE3"/>
    <w:rsid w:val="00BF7DF5"/>
    <w:rsid w:val="00C0080F"/>
    <w:rsid w:val="00C02FAA"/>
    <w:rsid w:val="00C06A27"/>
    <w:rsid w:val="00C11EB6"/>
    <w:rsid w:val="00C1513E"/>
    <w:rsid w:val="00C159B7"/>
    <w:rsid w:val="00C318B9"/>
    <w:rsid w:val="00C445F4"/>
    <w:rsid w:val="00C45C61"/>
    <w:rsid w:val="00C5726A"/>
    <w:rsid w:val="00C72583"/>
    <w:rsid w:val="00C75F0B"/>
    <w:rsid w:val="00C833D3"/>
    <w:rsid w:val="00C855A7"/>
    <w:rsid w:val="00C86605"/>
    <w:rsid w:val="00C93EBF"/>
    <w:rsid w:val="00C94FFA"/>
    <w:rsid w:val="00C9504D"/>
    <w:rsid w:val="00CA2AA4"/>
    <w:rsid w:val="00CA6DBD"/>
    <w:rsid w:val="00CB1F19"/>
    <w:rsid w:val="00CB3158"/>
    <w:rsid w:val="00CB34E1"/>
    <w:rsid w:val="00CC1A5D"/>
    <w:rsid w:val="00CC4F1B"/>
    <w:rsid w:val="00CC6442"/>
    <w:rsid w:val="00CD2316"/>
    <w:rsid w:val="00CD246A"/>
    <w:rsid w:val="00CD5C11"/>
    <w:rsid w:val="00CE0033"/>
    <w:rsid w:val="00CE3BCA"/>
    <w:rsid w:val="00CF2A8D"/>
    <w:rsid w:val="00D03B56"/>
    <w:rsid w:val="00D070E2"/>
    <w:rsid w:val="00D14A86"/>
    <w:rsid w:val="00D1589A"/>
    <w:rsid w:val="00D15970"/>
    <w:rsid w:val="00D243D7"/>
    <w:rsid w:val="00D371A7"/>
    <w:rsid w:val="00D41F26"/>
    <w:rsid w:val="00D4242F"/>
    <w:rsid w:val="00D46DD2"/>
    <w:rsid w:val="00D5345C"/>
    <w:rsid w:val="00D640B0"/>
    <w:rsid w:val="00D65B5D"/>
    <w:rsid w:val="00D66A26"/>
    <w:rsid w:val="00D7021B"/>
    <w:rsid w:val="00D72F5B"/>
    <w:rsid w:val="00D75784"/>
    <w:rsid w:val="00D7749F"/>
    <w:rsid w:val="00D8498E"/>
    <w:rsid w:val="00D90865"/>
    <w:rsid w:val="00D95900"/>
    <w:rsid w:val="00DA0212"/>
    <w:rsid w:val="00DA6D2B"/>
    <w:rsid w:val="00DB1857"/>
    <w:rsid w:val="00DB4148"/>
    <w:rsid w:val="00DC0A37"/>
    <w:rsid w:val="00DC2F5B"/>
    <w:rsid w:val="00DC55BC"/>
    <w:rsid w:val="00DC655F"/>
    <w:rsid w:val="00DC6AD3"/>
    <w:rsid w:val="00DD0036"/>
    <w:rsid w:val="00DD09D8"/>
    <w:rsid w:val="00DD0FFA"/>
    <w:rsid w:val="00DD687A"/>
    <w:rsid w:val="00DE265C"/>
    <w:rsid w:val="00DE51E5"/>
    <w:rsid w:val="00DE72C0"/>
    <w:rsid w:val="00DE76B7"/>
    <w:rsid w:val="00DF0E83"/>
    <w:rsid w:val="00DF1289"/>
    <w:rsid w:val="00DF743A"/>
    <w:rsid w:val="00E10C52"/>
    <w:rsid w:val="00E13E47"/>
    <w:rsid w:val="00E13FB2"/>
    <w:rsid w:val="00E1516A"/>
    <w:rsid w:val="00E241E3"/>
    <w:rsid w:val="00E25678"/>
    <w:rsid w:val="00E32C54"/>
    <w:rsid w:val="00E33B9F"/>
    <w:rsid w:val="00E44269"/>
    <w:rsid w:val="00E4558B"/>
    <w:rsid w:val="00E46AD9"/>
    <w:rsid w:val="00E47D19"/>
    <w:rsid w:val="00E47D2F"/>
    <w:rsid w:val="00E5067F"/>
    <w:rsid w:val="00E5157A"/>
    <w:rsid w:val="00E51AE7"/>
    <w:rsid w:val="00E537BB"/>
    <w:rsid w:val="00E57F9E"/>
    <w:rsid w:val="00E605CF"/>
    <w:rsid w:val="00E6092D"/>
    <w:rsid w:val="00E6165E"/>
    <w:rsid w:val="00E645C2"/>
    <w:rsid w:val="00E65A78"/>
    <w:rsid w:val="00E7009F"/>
    <w:rsid w:val="00E71CF4"/>
    <w:rsid w:val="00E74EB8"/>
    <w:rsid w:val="00E753F2"/>
    <w:rsid w:val="00E83503"/>
    <w:rsid w:val="00E91E4F"/>
    <w:rsid w:val="00EA2459"/>
    <w:rsid w:val="00EB3C3A"/>
    <w:rsid w:val="00EC17AF"/>
    <w:rsid w:val="00EC28F3"/>
    <w:rsid w:val="00EC2BC3"/>
    <w:rsid w:val="00EC56D7"/>
    <w:rsid w:val="00ED1F0D"/>
    <w:rsid w:val="00ED70ED"/>
    <w:rsid w:val="00EE2B69"/>
    <w:rsid w:val="00EE4E35"/>
    <w:rsid w:val="00EF074D"/>
    <w:rsid w:val="00EF2A00"/>
    <w:rsid w:val="00EF411E"/>
    <w:rsid w:val="00EF4975"/>
    <w:rsid w:val="00F0085D"/>
    <w:rsid w:val="00F01D68"/>
    <w:rsid w:val="00F06913"/>
    <w:rsid w:val="00F06ECF"/>
    <w:rsid w:val="00F17491"/>
    <w:rsid w:val="00F26DD5"/>
    <w:rsid w:val="00F272C1"/>
    <w:rsid w:val="00F27EFD"/>
    <w:rsid w:val="00F33455"/>
    <w:rsid w:val="00F35E71"/>
    <w:rsid w:val="00F40AF7"/>
    <w:rsid w:val="00F41426"/>
    <w:rsid w:val="00F4462B"/>
    <w:rsid w:val="00F454DC"/>
    <w:rsid w:val="00F50362"/>
    <w:rsid w:val="00F5093A"/>
    <w:rsid w:val="00F5216C"/>
    <w:rsid w:val="00F52C0B"/>
    <w:rsid w:val="00F5385E"/>
    <w:rsid w:val="00F53B0E"/>
    <w:rsid w:val="00F61627"/>
    <w:rsid w:val="00F7584F"/>
    <w:rsid w:val="00F77C0D"/>
    <w:rsid w:val="00F877EF"/>
    <w:rsid w:val="00F92243"/>
    <w:rsid w:val="00F95DB3"/>
    <w:rsid w:val="00FA07D3"/>
    <w:rsid w:val="00FA0B8B"/>
    <w:rsid w:val="00FA3D74"/>
    <w:rsid w:val="00FA3DC4"/>
    <w:rsid w:val="00FA5448"/>
    <w:rsid w:val="00FA5F66"/>
    <w:rsid w:val="00FA6C1A"/>
    <w:rsid w:val="00FB0F9B"/>
    <w:rsid w:val="00FB3347"/>
    <w:rsid w:val="00FB486A"/>
    <w:rsid w:val="00FC4789"/>
    <w:rsid w:val="00FC4A81"/>
    <w:rsid w:val="00FC77D9"/>
    <w:rsid w:val="00FD0E7F"/>
    <w:rsid w:val="00FD17A6"/>
    <w:rsid w:val="00FD1DEE"/>
    <w:rsid w:val="00FD47DC"/>
    <w:rsid w:val="00FD763F"/>
    <w:rsid w:val="00FD7B2B"/>
    <w:rsid w:val="00FF166B"/>
    <w:rsid w:val="00FF189E"/>
    <w:rsid w:val="00FF3763"/>
    <w:rsid w:val="00FF7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0401"/>
    <w:rPr>
      <w:sz w:val="18"/>
      <w:szCs w:val="18"/>
    </w:rPr>
  </w:style>
  <w:style w:type="paragraph" w:styleId="a4">
    <w:name w:val="annotation text"/>
    <w:basedOn w:val="a"/>
    <w:semiHidden/>
    <w:rsid w:val="00380401"/>
    <w:pPr>
      <w:jc w:val="left"/>
    </w:pPr>
  </w:style>
  <w:style w:type="paragraph" w:styleId="a5">
    <w:name w:val="annotation subject"/>
    <w:basedOn w:val="a4"/>
    <w:next w:val="a4"/>
    <w:semiHidden/>
    <w:rsid w:val="00380401"/>
    <w:rPr>
      <w:b/>
      <w:bCs/>
    </w:rPr>
  </w:style>
  <w:style w:type="paragraph" w:styleId="a6">
    <w:name w:val="Balloon Text"/>
    <w:basedOn w:val="a"/>
    <w:semiHidden/>
    <w:rsid w:val="00380401"/>
    <w:rPr>
      <w:rFonts w:ascii="Arial" w:eastAsia="ＭＳ ゴシック" w:hAnsi="Arial" w:cs="Arial"/>
      <w:sz w:val="18"/>
      <w:szCs w:val="18"/>
    </w:rPr>
  </w:style>
  <w:style w:type="paragraph" w:styleId="a7">
    <w:name w:val="header"/>
    <w:basedOn w:val="a"/>
    <w:rsid w:val="00FB3347"/>
    <w:pPr>
      <w:tabs>
        <w:tab w:val="center" w:pos="4252"/>
        <w:tab w:val="right" w:pos="8504"/>
      </w:tabs>
      <w:snapToGrid w:val="0"/>
    </w:pPr>
  </w:style>
  <w:style w:type="paragraph" w:styleId="a8">
    <w:name w:val="footer"/>
    <w:basedOn w:val="a"/>
    <w:rsid w:val="00FB3347"/>
    <w:pPr>
      <w:tabs>
        <w:tab w:val="center" w:pos="4252"/>
        <w:tab w:val="right" w:pos="8504"/>
      </w:tabs>
      <w:snapToGrid w:val="0"/>
    </w:pPr>
  </w:style>
  <w:style w:type="character" w:styleId="a9">
    <w:name w:val="page number"/>
    <w:basedOn w:val="a0"/>
    <w:rsid w:val="00FB3347"/>
  </w:style>
  <w:style w:type="character" w:styleId="aa">
    <w:name w:val="Hyperlink"/>
    <w:rsid w:val="00C318B9"/>
    <w:rPr>
      <w:color w:val="0000FF"/>
      <w:u w:val="single"/>
    </w:rPr>
  </w:style>
  <w:style w:type="table" w:styleId="ab">
    <w:name w:val="Table Grid"/>
    <w:basedOn w:val="a1"/>
    <w:rsid w:val="009C3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4F1B"/>
    <w:pPr>
      <w:widowControl w:val="0"/>
      <w:autoSpaceDE w:val="0"/>
      <w:autoSpaceDN w:val="0"/>
      <w:adjustRightInd w:val="0"/>
    </w:pPr>
    <w:rPr>
      <w:rFonts w:ascii="d...." w:eastAsia="d...." w:hAnsi="Century" w:cs="d...."/>
      <w:color w:val="000000"/>
      <w:sz w:val="24"/>
      <w:szCs w:val="24"/>
    </w:rPr>
  </w:style>
  <w:style w:type="character" w:styleId="ac">
    <w:name w:val="FollowedHyperlink"/>
    <w:rsid w:val="00E537BB"/>
    <w:rPr>
      <w:color w:val="800080"/>
      <w:u w:val="single"/>
    </w:rPr>
  </w:style>
  <w:style w:type="paragraph" w:styleId="ad">
    <w:name w:val="Revision"/>
    <w:hidden/>
    <w:uiPriority w:val="99"/>
    <w:semiHidden/>
    <w:rsid w:val="005547AD"/>
    <w:rPr>
      <w:rFonts w:eastAsia="HG丸ｺﾞｼｯｸM-PRO"/>
      <w:color w:val="000000"/>
      <w:sz w:val="21"/>
      <w:szCs w:val="21"/>
    </w:rPr>
  </w:style>
  <w:style w:type="table" w:customStyle="1" w:styleId="1">
    <w:name w:val="表 (格子)1"/>
    <w:basedOn w:val="a1"/>
    <w:next w:val="ab"/>
    <w:uiPriority w:val="59"/>
    <w:rsid w:val="00DC55B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rsid w:val="00555B7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0401"/>
    <w:rPr>
      <w:sz w:val="18"/>
      <w:szCs w:val="18"/>
    </w:rPr>
  </w:style>
  <w:style w:type="paragraph" w:styleId="a4">
    <w:name w:val="annotation text"/>
    <w:basedOn w:val="a"/>
    <w:semiHidden/>
    <w:rsid w:val="00380401"/>
    <w:pPr>
      <w:jc w:val="left"/>
    </w:pPr>
  </w:style>
  <w:style w:type="paragraph" w:styleId="a5">
    <w:name w:val="annotation subject"/>
    <w:basedOn w:val="a4"/>
    <w:next w:val="a4"/>
    <w:semiHidden/>
    <w:rsid w:val="00380401"/>
    <w:rPr>
      <w:b/>
      <w:bCs/>
    </w:rPr>
  </w:style>
  <w:style w:type="paragraph" w:styleId="a6">
    <w:name w:val="Balloon Text"/>
    <w:basedOn w:val="a"/>
    <w:semiHidden/>
    <w:rsid w:val="00380401"/>
    <w:rPr>
      <w:rFonts w:ascii="Arial" w:eastAsia="ＭＳ ゴシック" w:hAnsi="Arial" w:cs="Arial"/>
      <w:sz w:val="18"/>
      <w:szCs w:val="18"/>
    </w:rPr>
  </w:style>
  <w:style w:type="paragraph" w:styleId="a7">
    <w:name w:val="header"/>
    <w:basedOn w:val="a"/>
    <w:rsid w:val="00FB3347"/>
    <w:pPr>
      <w:tabs>
        <w:tab w:val="center" w:pos="4252"/>
        <w:tab w:val="right" w:pos="8504"/>
      </w:tabs>
      <w:snapToGrid w:val="0"/>
    </w:pPr>
  </w:style>
  <w:style w:type="paragraph" w:styleId="a8">
    <w:name w:val="footer"/>
    <w:basedOn w:val="a"/>
    <w:rsid w:val="00FB3347"/>
    <w:pPr>
      <w:tabs>
        <w:tab w:val="center" w:pos="4252"/>
        <w:tab w:val="right" w:pos="8504"/>
      </w:tabs>
      <w:snapToGrid w:val="0"/>
    </w:pPr>
  </w:style>
  <w:style w:type="character" w:styleId="a9">
    <w:name w:val="page number"/>
    <w:basedOn w:val="a0"/>
    <w:rsid w:val="00FB3347"/>
  </w:style>
  <w:style w:type="character" w:styleId="aa">
    <w:name w:val="Hyperlink"/>
    <w:rsid w:val="00C318B9"/>
    <w:rPr>
      <w:color w:val="0000FF"/>
      <w:u w:val="single"/>
    </w:rPr>
  </w:style>
  <w:style w:type="table" w:styleId="ab">
    <w:name w:val="Table Grid"/>
    <w:basedOn w:val="a1"/>
    <w:rsid w:val="009C3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4F1B"/>
    <w:pPr>
      <w:widowControl w:val="0"/>
      <w:autoSpaceDE w:val="0"/>
      <w:autoSpaceDN w:val="0"/>
      <w:adjustRightInd w:val="0"/>
    </w:pPr>
    <w:rPr>
      <w:rFonts w:ascii="d...." w:eastAsia="d...." w:hAnsi="Century" w:cs="d...."/>
      <w:color w:val="000000"/>
      <w:sz w:val="24"/>
      <w:szCs w:val="24"/>
    </w:rPr>
  </w:style>
  <w:style w:type="character" w:styleId="ac">
    <w:name w:val="FollowedHyperlink"/>
    <w:rsid w:val="00E537BB"/>
    <w:rPr>
      <w:color w:val="800080"/>
      <w:u w:val="single"/>
    </w:rPr>
  </w:style>
  <w:style w:type="paragraph" w:styleId="ad">
    <w:name w:val="Revision"/>
    <w:hidden/>
    <w:uiPriority w:val="99"/>
    <w:semiHidden/>
    <w:rsid w:val="005547AD"/>
    <w:rPr>
      <w:rFonts w:eastAsia="HG丸ｺﾞｼｯｸM-PRO"/>
      <w:color w:val="000000"/>
      <w:sz w:val="21"/>
      <w:szCs w:val="21"/>
    </w:rPr>
  </w:style>
  <w:style w:type="table" w:customStyle="1" w:styleId="1">
    <w:name w:val="表 (格子)1"/>
    <w:basedOn w:val="a1"/>
    <w:next w:val="ab"/>
    <w:uiPriority w:val="59"/>
    <w:rsid w:val="00DC55B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rsid w:val="00555B7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942">
      <w:bodyDiv w:val="1"/>
      <w:marLeft w:val="0"/>
      <w:marRight w:val="0"/>
      <w:marTop w:val="0"/>
      <w:marBottom w:val="0"/>
      <w:divBdr>
        <w:top w:val="none" w:sz="0" w:space="0" w:color="auto"/>
        <w:left w:val="none" w:sz="0" w:space="0" w:color="auto"/>
        <w:bottom w:val="none" w:sz="0" w:space="0" w:color="auto"/>
        <w:right w:val="none" w:sz="0" w:space="0" w:color="auto"/>
      </w:divBdr>
    </w:div>
    <w:div w:id="133912201">
      <w:bodyDiv w:val="1"/>
      <w:marLeft w:val="0"/>
      <w:marRight w:val="0"/>
      <w:marTop w:val="0"/>
      <w:marBottom w:val="0"/>
      <w:divBdr>
        <w:top w:val="none" w:sz="0" w:space="0" w:color="auto"/>
        <w:left w:val="none" w:sz="0" w:space="0" w:color="auto"/>
        <w:bottom w:val="none" w:sz="0" w:space="0" w:color="auto"/>
        <w:right w:val="none" w:sz="0" w:space="0" w:color="auto"/>
      </w:divBdr>
    </w:div>
    <w:div w:id="251016901">
      <w:bodyDiv w:val="1"/>
      <w:marLeft w:val="0"/>
      <w:marRight w:val="0"/>
      <w:marTop w:val="0"/>
      <w:marBottom w:val="0"/>
      <w:divBdr>
        <w:top w:val="none" w:sz="0" w:space="0" w:color="auto"/>
        <w:left w:val="none" w:sz="0" w:space="0" w:color="auto"/>
        <w:bottom w:val="none" w:sz="0" w:space="0" w:color="auto"/>
        <w:right w:val="none" w:sz="0" w:space="0" w:color="auto"/>
      </w:divBdr>
    </w:div>
    <w:div w:id="599142686">
      <w:bodyDiv w:val="1"/>
      <w:marLeft w:val="0"/>
      <w:marRight w:val="0"/>
      <w:marTop w:val="0"/>
      <w:marBottom w:val="0"/>
      <w:divBdr>
        <w:top w:val="none" w:sz="0" w:space="0" w:color="auto"/>
        <w:left w:val="none" w:sz="0" w:space="0" w:color="auto"/>
        <w:bottom w:val="none" w:sz="0" w:space="0" w:color="auto"/>
        <w:right w:val="none" w:sz="0" w:space="0" w:color="auto"/>
      </w:divBdr>
    </w:div>
    <w:div w:id="609700729">
      <w:bodyDiv w:val="1"/>
      <w:marLeft w:val="0"/>
      <w:marRight w:val="0"/>
      <w:marTop w:val="0"/>
      <w:marBottom w:val="0"/>
      <w:divBdr>
        <w:top w:val="none" w:sz="0" w:space="0" w:color="auto"/>
        <w:left w:val="none" w:sz="0" w:space="0" w:color="auto"/>
        <w:bottom w:val="none" w:sz="0" w:space="0" w:color="auto"/>
        <w:right w:val="none" w:sz="0" w:space="0" w:color="auto"/>
      </w:divBdr>
    </w:div>
    <w:div w:id="893657435">
      <w:bodyDiv w:val="1"/>
      <w:marLeft w:val="0"/>
      <w:marRight w:val="0"/>
      <w:marTop w:val="0"/>
      <w:marBottom w:val="0"/>
      <w:divBdr>
        <w:top w:val="none" w:sz="0" w:space="0" w:color="auto"/>
        <w:left w:val="none" w:sz="0" w:space="0" w:color="auto"/>
        <w:bottom w:val="none" w:sz="0" w:space="0" w:color="auto"/>
        <w:right w:val="none" w:sz="0" w:space="0" w:color="auto"/>
      </w:divBdr>
    </w:div>
    <w:div w:id="12595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B29515-9127-4E4F-BDDB-4AB3E340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利用者に対して、計画的にアクティビティ（集団的に行われるレクリエーション、創作活動等の機能訓練をいう。）を実施した場合に</vt:lpstr>
      <vt:lpstr>利用者に対して、計画的にアクティビティ（集団的に行われるレクリエーション、創作活動等の機能訓練をいう。）を実施した場合に</vt:lpstr>
    </vt:vector>
  </TitlesOfParts>
  <Company>熊本県</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利用者に対して、計画的にアクティビティ（集団的に行われるレクリエーション、創作活動等の機能訓練をいう。）を実施した場合に</dc:title>
  <dc:creator>owner</dc:creator>
  <cp:lastModifiedBy>谷山 五月</cp:lastModifiedBy>
  <cp:revision>2</cp:revision>
  <cp:lastPrinted>2018-07-20T06:21:00Z</cp:lastPrinted>
  <dcterms:created xsi:type="dcterms:W3CDTF">2024-02-19T01:25:00Z</dcterms:created>
  <dcterms:modified xsi:type="dcterms:W3CDTF">2024-02-19T01:25:00Z</dcterms:modified>
</cp:coreProperties>
</file>