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72" w:rsidRDefault="00F9137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91372" w:rsidRDefault="00F91372">
      <w:pPr>
        <w:wordWrap w:val="0"/>
        <w:overflowPunct w:val="0"/>
        <w:autoSpaceDE w:val="0"/>
        <w:autoSpaceDN w:val="0"/>
        <w:rPr>
          <w:color w:val="FF0000"/>
        </w:rPr>
      </w:pPr>
    </w:p>
    <w:p w:rsidR="00F91372" w:rsidRDefault="00F9137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法定外公共物工事施行完了届</w:t>
      </w:r>
    </w:p>
    <w:p w:rsidR="00F91372" w:rsidRDefault="00F91372">
      <w:pPr>
        <w:wordWrap w:val="0"/>
        <w:overflowPunct w:val="0"/>
        <w:autoSpaceDE w:val="0"/>
        <w:autoSpaceDN w:val="0"/>
      </w:pPr>
    </w:p>
    <w:p w:rsidR="00F91372" w:rsidRDefault="00F9137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F91372" w:rsidRDefault="00F91372">
      <w:pPr>
        <w:wordWrap w:val="0"/>
        <w:overflowPunct w:val="0"/>
        <w:autoSpaceDE w:val="0"/>
        <w:autoSpaceDN w:val="0"/>
      </w:pPr>
    </w:p>
    <w:p w:rsidR="00F91372" w:rsidRDefault="00F913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天草市長　　　　　　　　　様</w:t>
      </w:r>
    </w:p>
    <w:p w:rsidR="00F91372" w:rsidRDefault="00F9137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8"/>
        <w:gridCol w:w="2323"/>
        <w:gridCol w:w="700"/>
      </w:tblGrid>
      <w:tr w:rsidR="00F91372"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72" w:rsidRDefault="0017455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3175</wp:posOffset>
                      </wp:positionV>
                      <wp:extent cx="1466850" cy="28829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4.2pt;margin-top:.25pt;width:115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91372">
              <w:rPr>
                <w:rFonts w:hint="eastAsia"/>
              </w:rPr>
              <w:t xml:space="preserve">届出者　</w:t>
            </w:r>
            <w:r w:rsidR="00F91372">
              <w:rPr>
                <w:rFonts w:hint="eastAsia"/>
                <w:spacing w:val="210"/>
                <w:kern w:val="0"/>
              </w:rPr>
              <w:t>住</w:t>
            </w:r>
            <w:r w:rsidR="00F91372">
              <w:rPr>
                <w:rFonts w:hint="eastAsia"/>
                <w:spacing w:val="1"/>
                <w:kern w:val="0"/>
              </w:rPr>
              <w:t xml:space="preserve">所　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F91372"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72" w:rsidRDefault="0017455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6350</wp:posOffset>
                      </wp:positionV>
                      <wp:extent cx="1466850" cy="2882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4.35pt;margin-top:.5pt;width:115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91372">
              <w:t>(</w:t>
            </w:r>
            <w:r w:rsidR="00F91372">
              <w:rPr>
                <w:rFonts w:hint="eastAsia"/>
              </w:rPr>
              <w:t>代表者</w:t>
            </w:r>
            <w:r w:rsidR="00F91372">
              <w:t>)</w:t>
            </w:r>
            <w:r w:rsidR="00F91372">
              <w:rPr>
                <w:rFonts w:hint="eastAsia"/>
                <w:spacing w:val="-52"/>
              </w:rPr>
              <w:t xml:space="preserve">　</w:t>
            </w:r>
            <w:r w:rsidR="00F91372">
              <w:rPr>
                <w:rFonts w:hint="eastAsia"/>
                <w:spacing w:val="210"/>
                <w:kern w:val="0"/>
              </w:rPr>
              <w:t>氏</w:t>
            </w:r>
            <w:r w:rsidR="00F91372">
              <w:rPr>
                <w:rFonts w:hint="eastAsia"/>
                <w:spacing w:val="1"/>
                <w:kern w:val="0"/>
              </w:rPr>
              <w:t xml:space="preserve">名　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72" w:rsidRPr="008D4016" w:rsidRDefault="00F91372" w:rsidP="008D4016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:rsidR="00F91372" w:rsidRDefault="00F91372">
      <w:pPr>
        <w:wordWrap w:val="0"/>
        <w:overflowPunct w:val="0"/>
        <w:autoSpaceDE w:val="0"/>
        <w:autoSpaceDN w:val="0"/>
        <w:spacing w:before="100" w:line="240" w:lineRule="exact"/>
        <w:jc w:val="right"/>
      </w:pPr>
      <w:r>
        <w:rPr>
          <w:rFonts w:hint="eastAsia"/>
          <w:spacing w:val="210"/>
          <w:kern w:val="0"/>
        </w:rPr>
        <w:t>電</w:t>
      </w:r>
      <w:r>
        <w:rPr>
          <w:rFonts w:hint="eastAsia"/>
          <w:kern w:val="0"/>
        </w:rPr>
        <w:t>話</w:t>
      </w:r>
      <w:r>
        <w:rPr>
          <w:rFonts w:hint="eastAsia"/>
          <w:spacing w:val="28"/>
          <w:kern w:val="0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F91372" w:rsidRDefault="00F91372">
      <w:pPr>
        <w:wordWrap w:val="0"/>
        <w:overflowPunct w:val="0"/>
        <w:autoSpaceDE w:val="0"/>
        <w:autoSpaceDN w:val="0"/>
      </w:pPr>
    </w:p>
    <w:p w:rsidR="00F91372" w:rsidRDefault="00F91372">
      <w:pPr>
        <w:wordWrap w:val="0"/>
        <w:overflowPunct w:val="0"/>
        <w:autoSpaceDE w:val="0"/>
        <w:autoSpaceDN w:val="0"/>
      </w:pPr>
    </w:p>
    <w:p w:rsidR="00F91372" w:rsidRDefault="00F913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このことについて、工事が完了しましたので、法定外公共物管理条例施行規則第</w:t>
      </w:r>
      <w:r>
        <w:t>9</w:t>
      </w:r>
      <w:r>
        <w:rPr>
          <w:rFonts w:hint="eastAsia"/>
        </w:rPr>
        <w:t>条の規定により、下記のとおり届けます。</w:t>
      </w:r>
    </w:p>
    <w:p w:rsidR="00F91372" w:rsidRDefault="00F91372">
      <w:pPr>
        <w:wordWrap w:val="0"/>
        <w:overflowPunct w:val="0"/>
        <w:autoSpaceDE w:val="0"/>
        <w:autoSpaceDN w:val="0"/>
      </w:pPr>
    </w:p>
    <w:p w:rsidR="00F91372" w:rsidRDefault="00F9137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91372" w:rsidRDefault="00F9137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045"/>
        <w:gridCol w:w="3675"/>
      </w:tblGrid>
      <w:tr w:rsidR="00F91372">
        <w:trPr>
          <w:cantSplit/>
          <w:trHeight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天草市　　　　　　　　町　　　　　　　　　　　　　地先</w:t>
            </w:r>
          </w:p>
        </w:tc>
      </w:tr>
      <w:tr w:rsidR="00F91372">
        <w:trPr>
          <w:cantSplit/>
          <w:trHeight w:val="344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財産の種類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里道・水路・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積・</w:t>
            </w: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長</w:t>
            </w:r>
          </w:p>
        </w:tc>
      </w:tr>
      <w:tr w:rsidR="00F91372">
        <w:trPr>
          <w:cantSplit/>
          <w:trHeight w:val="700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1372">
        <w:trPr>
          <w:cantSplit/>
          <w:trHeight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F91372">
        <w:trPr>
          <w:cantSplit/>
          <w:trHeight w:val="12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工作物等の構造又は方法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1372">
        <w:trPr>
          <w:cantSplit/>
          <w:trHeight w:val="12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2" w:rsidRDefault="00F913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許可年月日　　　　年　　月　　日</w:t>
            </w:r>
          </w:p>
          <w:p w:rsidR="00F91372" w:rsidRDefault="00F913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　　　　第　　　　　号</w:t>
            </w:r>
          </w:p>
          <w:p w:rsidR="00F91372" w:rsidRDefault="00F913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5"/>
              </w:rPr>
              <w:t>許可期</w:t>
            </w:r>
            <w:r>
              <w:rPr>
                <w:rFonts w:hint="eastAsia"/>
              </w:rPr>
              <w:t>間　　　　年　　月　　日から　　　　年　　月　　日まで</w:t>
            </w:r>
          </w:p>
        </w:tc>
      </w:tr>
    </w:tbl>
    <w:p w:rsidR="00F91372" w:rsidRDefault="00F913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＜添付書類＞</w:t>
      </w:r>
    </w:p>
    <w:p w:rsidR="00F91372" w:rsidRDefault="00F913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①　許可書等の写し</w:t>
      </w:r>
    </w:p>
    <w:p w:rsidR="00F91372" w:rsidRDefault="00F913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②　完成写真</w:t>
      </w:r>
      <w:r>
        <w:t>(</w:t>
      </w:r>
      <w:r>
        <w:rPr>
          <w:rFonts w:hint="eastAsia"/>
        </w:rPr>
        <w:t>※該当部分は赤線で表示すること。</w:t>
      </w:r>
      <w:r>
        <w:t>)</w:t>
      </w:r>
    </w:p>
    <w:sectPr w:rsidR="00F91372">
      <w:footerReference w:type="even" r:id="rId7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72" w:rsidRDefault="00F91372" w:rsidP="00104C15">
      <w:r>
        <w:separator/>
      </w:r>
    </w:p>
  </w:endnote>
  <w:endnote w:type="continuationSeparator" w:id="0">
    <w:p w:rsidR="00F91372" w:rsidRDefault="00F91372" w:rsidP="0010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72" w:rsidRDefault="00F9137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91372" w:rsidRDefault="00F913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72" w:rsidRDefault="00F91372" w:rsidP="00104C15">
      <w:r>
        <w:separator/>
      </w:r>
    </w:p>
  </w:footnote>
  <w:footnote w:type="continuationSeparator" w:id="0">
    <w:p w:rsidR="00F91372" w:rsidRDefault="00F91372" w:rsidP="0010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72"/>
    <w:rsid w:val="00104C15"/>
    <w:rsid w:val="0017455A"/>
    <w:rsid w:val="006E6786"/>
    <w:rsid w:val="008D4016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様式第12号(第9条関係)</vt:lpstr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creator>(株)ぎょうせい</dc:creator>
  <cp:lastModifiedBy>内藤 優</cp:lastModifiedBy>
  <cp:revision>3</cp:revision>
  <dcterms:created xsi:type="dcterms:W3CDTF">2022-05-11T06:31:00Z</dcterms:created>
  <dcterms:modified xsi:type="dcterms:W3CDTF">2022-05-11T23:03:00Z</dcterms:modified>
</cp:coreProperties>
</file>